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A9" w:rsidRPr="00A976C7" w:rsidRDefault="00B952A9" w:rsidP="00A94D39">
      <w:pPr>
        <w:autoSpaceDE w:val="0"/>
        <w:autoSpaceDN w:val="0"/>
        <w:adjustRightInd w:val="0"/>
        <w:spacing w:line="240" w:lineRule="auto"/>
        <w:rPr>
          <w:rFonts w:ascii="Times New Roman" w:hAnsi="Times New Roman"/>
          <w:b/>
          <w:sz w:val="28"/>
          <w:szCs w:val="28"/>
        </w:rPr>
      </w:pPr>
      <w:r w:rsidRPr="00A976C7">
        <w:rPr>
          <w:rFonts w:ascii="Times New Roman" w:hAnsi="Times New Roman"/>
          <w:b/>
          <w:sz w:val="28"/>
          <w:szCs w:val="28"/>
        </w:rPr>
        <w:t>Б1.О.03</w:t>
      </w:r>
      <w:r w:rsidRPr="00A976C7">
        <w:rPr>
          <w:rFonts w:ascii="Times New Roman" w:hAnsi="Times New Roman"/>
          <w:b/>
          <w:sz w:val="28"/>
          <w:szCs w:val="28"/>
        </w:rPr>
        <w:tab/>
        <w:t>Теория международных отношений</w:t>
      </w:r>
      <w:r w:rsidRPr="00A976C7">
        <w:rPr>
          <w:rFonts w:ascii="Times New Roman" w:hAnsi="Times New Roman"/>
          <w:b/>
          <w:sz w:val="28"/>
          <w:szCs w:val="28"/>
        </w:rPr>
        <w:tab/>
      </w:r>
    </w:p>
    <w:p w:rsidR="006F5C97" w:rsidRPr="00DF1DBE" w:rsidRDefault="006F5C97" w:rsidP="006F5C97">
      <w:pPr>
        <w:ind w:firstLine="567"/>
        <w:rPr>
          <w:rFonts w:ascii="Times New Roman" w:hAnsi="Times New Roman"/>
          <w:sz w:val="24"/>
          <w:szCs w:val="24"/>
        </w:rPr>
      </w:pPr>
      <w:r w:rsidRPr="00DF1DBE">
        <w:rPr>
          <w:rFonts w:ascii="Times New Roman" w:hAnsi="Times New Roman"/>
          <w:sz w:val="24"/>
          <w:szCs w:val="24"/>
        </w:rPr>
        <w:t xml:space="preserve">Данная учебная дисциплина входит в базовую часть профессионального цикла основной образовательной программы направления </w:t>
      </w:r>
      <w:r w:rsidRPr="00DF1DBE">
        <w:rPr>
          <w:rFonts w:ascii="Times New Roman" w:eastAsia="Calibri" w:hAnsi="Times New Roman"/>
          <w:sz w:val="24"/>
          <w:szCs w:val="24"/>
        </w:rPr>
        <w:t>41.04.05 Международные отношения</w:t>
      </w:r>
      <w:r w:rsidRPr="00DF1DBE">
        <w:rPr>
          <w:rFonts w:ascii="Times New Roman" w:hAnsi="Times New Roman"/>
          <w:sz w:val="24"/>
          <w:szCs w:val="24"/>
        </w:rPr>
        <w:t>.</w:t>
      </w:r>
    </w:p>
    <w:p w:rsidR="006F5C97" w:rsidRPr="00DF1DBE" w:rsidRDefault="006F5C97" w:rsidP="006F5C97">
      <w:pPr>
        <w:ind w:firstLine="567"/>
        <w:rPr>
          <w:rFonts w:ascii="Times New Roman" w:hAnsi="Times New Roman"/>
          <w:sz w:val="24"/>
          <w:szCs w:val="24"/>
        </w:rPr>
      </w:pPr>
      <w:r w:rsidRPr="00DF1DBE">
        <w:rPr>
          <w:rFonts w:ascii="Times New Roman" w:hAnsi="Times New Roman"/>
          <w:sz w:val="24"/>
          <w:szCs w:val="24"/>
        </w:rPr>
        <w:t>Она относится к дисциплинам обязательного цикла, представляющим ядро профессиональной подготовки магистрантов и продолжающим общеобразовательный блок и нацеленным на углубленное изучение как теоретических, так и прикладных аспектов международно-политической науки.</w:t>
      </w:r>
    </w:p>
    <w:p w:rsidR="006F5C97" w:rsidRPr="00DF1DBE" w:rsidRDefault="006F5C97" w:rsidP="006F5C97">
      <w:pPr>
        <w:ind w:firstLine="567"/>
        <w:rPr>
          <w:rFonts w:ascii="Times New Roman" w:hAnsi="Times New Roman"/>
          <w:sz w:val="24"/>
          <w:szCs w:val="24"/>
        </w:rPr>
      </w:pPr>
      <w:r w:rsidRPr="00DF1DBE">
        <w:rPr>
          <w:rFonts w:ascii="Times New Roman" w:hAnsi="Times New Roman"/>
          <w:sz w:val="24"/>
          <w:szCs w:val="24"/>
        </w:rPr>
        <w:t>Для изучения дисциплины необходимы компетенции, сформированные у обучающихся в результате освоения дисциплин основных образовательных программ бакалавриата направлений «международные отношения», «политология», «регионоведение», включающих изучение теоретических основ мировой политики и международных политических систем (в частности, «Основы теории международных отношений», «Мировая политика», «Введение в политическую теорию», «Политическая философия», «Сравнительная политология», «Политический анализ и прогнозирование», «Политическая социология»)</w:t>
      </w:r>
    </w:p>
    <w:p w:rsidR="006F5C97" w:rsidRPr="00DF1DBE" w:rsidRDefault="006F5C97" w:rsidP="006F5C97">
      <w:pPr>
        <w:tabs>
          <w:tab w:val="left" w:pos="426"/>
        </w:tabs>
        <w:rPr>
          <w:rFonts w:ascii="Times New Roman" w:hAnsi="Times New Roman"/>
          <w:color w:val="C00000"/>
          <w:sz w:val="24"/>
          <w:szCs w:val="24"/>
        </w:rPr>
      </w:pPr>
      <w:r w:rsidRPr="00DF1DBE">
        <w:rPr>
          <w:rFonts w:ascii="Times New Roman" w:hAnsi="Times New Roman"/>
          <w:b/>
          <w:sz w:val="24"/>
          <w:szCs w:val="24"/>
        </w:rPr>
        <w:t xml:space="preserve">        Целями освоения дисциплины являются</w:t>
      </w:r>
      <w:r w:rsidRPr="00DF1DBE">
        <w:rPr>
          <w:rFonts w:ascii="Times New Roman" w:hAnsi="Times New Roman"/>
          <w:color w:val="C00000"/>
          <w:sz w:val="24"/>
          <w:szCs w:val="24"/>
        </w:rPr>
        <w:t>:</w:t>
      </w:r>
    </w:p>
    <w:p w:rsidR="006F5C97" w:rsidRPr="00DF1DBE" w:rsidRDefault="006F5C97" w:rsidP="006F5C97">
      <w:pPr>
        <w:rPr>
          <w:rFonts w:ascii="Times New Roman" w:hAnsi="Times New Roman"/>
          <w:sz w:val="24"/>
          <w:szCs w:val="24"/>
        </w:rPr>
      </w:pPr>
      <w:r w:rsidRPr="00DF1DBE">
        <w:rPr>
          <w:rFonts w:ascii="Times New Roman" w:hAnsi="Times New Roman"/>
          <w:sz w:val="24"/>
          <w:szCs w:val="24"/>
        </w:rPr>
        <w:t xml:space="preserve">Основная цель курса - изучение магистрантами наиболее актуальных проблем современной теории международных отношений (ТМО). В задачи курса входит рассмотрение:                                                                                                                                                                                             </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 xml:space="preserve">новейших направлений в рамках основных парадигм ТМО – неореализма, неолиберализма, глобализма и </w:t>
      </w:r>
      <w:proofErr w:type="spellStart"/>
      <w:r w:rsidRPr="00DF1DBE">
        <w:rPr>
          <w:rFonts w:ascii="Times New Roman" w:hAnsi="Times New Roman"/>
          <w:sz w:val="24"/>
          <w:szCs w:val="24"/>
        </w:rPr>
        <w:t>постпозитивизма</w:t>
      </w:r>
      <w:proofErr w:type="spellEnd"/>
      <w:r w:rsidRPr="00DF1DBE">
        <w:rPr>
          <w:rFonts w:ascii="Times New Roman" w:hAnsi="Times New Roman"/>
          <w:sz w:val="24"/>
          <w:szCs w:val="24"/>
        </w:rPr>
        <w:t>.</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 xml:space="preserve">современного состояния </w:t>
      </w:r>
      <w:proofErr w:type="spellStart"/>
      <w:r w:rsidRPr="00DF1DBE">
        <w:rPr>
          <w:rFonts w:ascii="Times New Roman" w:hAnsi="Times New Roman"/>
          <w:sz w:val="24"/>
          <w:szCs w:val="24"/>
        </w:rPr>
        <w:t>межпарадигмальных</w:t>
      </w:r>
      <w:proofErr w:type="spellEnd"/>
      <w:r w:rsidRPr="00DF1DBE">
        <w:rPr>
          <w:rFonts w:ascii="Times New Roman" w:hAnsi="Times New Roman"/>
          <w:sz w:val="24"/>
          <w:szCs w:val="24"/>
        </w:rPr>
        <w:t xml:space="preserve"> дебатов.</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как различные парадигмы и школы ТМО трактуют особенности современной системы международных отношений.</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дискуссий о глобализации и системе глобального управления.</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теорий регионализации на международном и субнациональном уровнях.</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 xml:space="preserve">дискуссий об особенностях современных акторов мировой политики. </w:t>
      </w:r>
    </w:p>
    <w:p w:rsidR="006F5C97" w:rsidRPr="00DF1DBE" w:rsidRDefault="006F5C97" w:rsidP="006F5C97">
      <w:pPr>
        <w:numPr>
          <w:ilvl w:val="0"/>
          <w:numId w:val="4"/>
        </w:numPr>
        <w:spacing w:line="276" w:lineRule="auto"/>
        <w:ind w:left="0" w:firstLine="0"/>
        <w:rPr>
          <w:rFonts w:ascii="Times New Roman" w:hAnsi="Times New Roman"/>
          <w:sz w:val="24"/>
          <w:szCs w:val="24"/>
        </w:rPr>
      </w:pPr>
      <w:r w:rsidRPr="00DF1DBE">
        <w:rPr>
          <w:rFonts w:ascii="Times New Roman" w:hAnsi="Times New Roman"/>
          <w:sz w:val="24"/>
          <w:szCs w:val="24"/>
        </w:rPr>
        <w:t>споров относительно специфики современных международных конфликтов и средств их урегулирования.</w:t>
      </w:r>
    </w:p>
    <w:p w:rsidR="00A976C7" w:rsidRPr="00A976C7" w:rsidRDefault="00A976C7" w:rsidP="00A976C7">
      <w:pPr>
        <w:tabs>
          <w:tab w:val="num" w:pos="822"/>
        </w:tabs>
        <w:spacing w:line="276" w:lineRule="auto"/>
        <w:ind w:firstLine="0"/>
        <w:rPr>
          <w:rFonts w:ascii="Times New Roman" w:eastAsia="Calibri" w:hAnsi="Times New Roman" w:cs="Times New Roman"/>
          <w:sz w:val="24"/>
          <w:szCs w:val="24"/>
          <w:lang w:eastAsia="en-US"/>
        </w:rPr>
      </w:pPr>
      <w:r w:rsidRPr="00A976C7">
        <w:rPr>
          <w:rFonts w:ascii="Times New Roman" w:eastAsia="Calibri" w:hAnsi="Times New Roman" w:cs="Times New Roman"/>
          <w:sz w:val="24"/>
          <w:szCs w:val="24"/>
          <w:lang w:eastAsia="en-US"/>
        </w:rPr>
        <w:tab/>
        <w:t xml:space="preserve">Тема 1. Основные парадигмы теории международных отношений: реализм/неореализм, либерализм/неолиберализм, глобализм, </w:t>
      </w:r>
      <w:proofErr w:type="spellStart"/>
      <w:r w:rsidRPr="00A976C7">
        <w:rPr>
          <w:rFonts w:ascii="Times New Roman" w:eastAsia="Calibri" w:hAnsi="Times New Roman" w:cs="Times New Roman"/>
          <w:sz w:val="24"/>
          <w:szCs w:val="24"/>
          <w:lang w:eastAsia="en-US"/>
        </w:rPr>
        <w:t>постпозитивизм</w:t>
      </w:r>
      <w:proofErr w:type="spellEnd"/>
      <w:r w:rsidRPr="00A976C7">
        <w:rPr>
          <w:rFonts w:ascii="Times New Roman" w:eastAsia="Calibri" w:hAnsi="Times New Roman" w:cs="Times New Roman"/>
          <w:sz w:val="24"/>
          <w:szCs w:val="24"/>
          <w:lang w:eastAsia="en-US"/>
        </w:rPr>
        <w:t>.</w:t>
      </w:r>
    </w:p>
    <w:p w:rsidR="00A976C7" w:rsidRPr="00A976C7" w:rsidRDefault="00A976C7" w:rsidP="00A976C7">
      <w:pPr>
        <w:spacing w:line="276" w:lineRule="auto"/>
        <w:ind w:firstLine="0"/>
        <w:rPr>
          <w:rFonts w:ascii="Times New Roman" w:eastAsia="Times New Roman" w:hAnsi="Times New Roman" w:cs="Times New Roman"/>
          <w:i/>
          <w:sz w:val="24"/>
          <w:szCs w:val="24"/>
          <w:lang w:eastAsia="ru-RU"/>
        </w:rPr>
      </w:pPr>
    </w:p>
    <w:p w:rsidR="00A976C7" w:rsidRPr="00A976C7" w:rsidRDefault="00A976C7" w:rsidP="00A976C7">
      <w:pPr>
        <w:spacing w:line="276" w:lineRule="auto"/>
        <w:rPr>
          <w:rFonts w:ascii="Times New Roman" w:eastAsia="Times New Roman" w:hAnsi="Times New Roman" w:cs="Times New Roman"/>
          <w:i/>
          <w:sz w:val="24"/>
          <w:szCs w:val="24"/>
          <w:lang w:eastAsia="ru-RU"/>
        </w:rPr>
      </w:pPr>
      <w:r w:rsidRPr="00A976C7">
        <w:rPr>
          <w:rFonts w:ascii="Times New Roman" w:eastAsia="Times New Roman" w:hAnsi="Times New Roman" w:cs="Times New Roman"/>
          <w:i/>
          <w:sz w:val="24"/>
          <w:szCs w:val="24"/>
          <w:lang w:eastAsia="ru-RU"/>
        </w:rPr>
        <w:t xml:space="preserve">Вопросы для обсуждения на семинарских занятиях: </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t>Дайте т</w:t>
      </w:r>
      <w:proofErr w:type="spellStart"/>
      <w:r w:rsidRPr="00A976C7">
        <w:rPr>
          <w:rFonts w:ascii="Times New Roman" w:eastAsia="Times New Roman" w:hAnsi="Times New Roman" w:cs="Times New Roman"/>
          <w:sz w:val="24"/>
          <w:szCs w:val="24"/>
          <w:lang w:val="x-none" w:eastAsia="x-none"/>
        </w:rPr>
        <w:t>ипологи</w:t>
      </w:r>
      <w:r w:rsidRPr="00A976C7">
        <w:rPr>
          <w:rFonts w:ascii="Times New Roman" w:eastAsia="Times New Roman" w:hAnsi="Times New Roman" w:cs="Times New Roman"/>
          <w:sz w:val="24"/>
          <w:szCs w:val="24"/>
          <w:lang w:eastAsia="x-none"/>
        </w:rPr>
        <w:t>ю</w:t>
      </w:r>
      <w:proofErr w:type="spellEnd"/>
      <w:r w:rsidRPr="00A976C7">
        <w:rPr>
          <w:rFonts w:ascii="Times New Roman" w:eastAsia="Times New Roman" w:hAnsi="Times New Roman" w:cs="Times New Roman"/>
          <w:sz w:val="24"/>
          <w:szCs w:val="24"/>
          <w:lang w:val="x-none" w:eastAsia="x-none"/>
        </w:rPr>
        <w:t xml:space="preserve"> парадигм ТМО. </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t xml:space="preserve">Охарактеризуйте основные этапы </w:t>
      </w:r>
      <w:r w:rsidRPr="00A976C7">
        <w:rPr>
          <w:rFonts w:ascii="Times New Roman" w:eastAsia="Times New Roman" w:hAnsi="Times New Roman" w:cs="Times New Roman"/>
          <w:sz w:val="24"/>
          <w:szCs w:val="24"/>
          <w:lang w:val="x-none" w:eastAsia="x-none"/>
        </w:rPr>
        <w:t>«Велики</w:t>
      </w:r>
      <w:r w:rsidRPr="00A976C7">
        <w:rPr>
          <w:rFonts w:ascii="Times New Roman" w:eastAsia="Times New Roman" w:hAnsi="Times New Roman" w:cs="Times New Roman"/>
          <w:sz w:val="24"/>
          <w:szCs w:val="24"/>
          <w:lang w:eastAsia="x-none"/>
        </w:rPr>
        <w:t>х</w:t>
      </w:r>
      <w:r w:rsidRPr="00A976C7">
        <w:rPr>
          <w:rFonts w:ascii="Times New Roman" w:eastAsia="Times New Roman" w:hAnsi="Times New Roman" w:cs="Times New Roman"/>
          <w:sz w:val="24"/>
          <w:szCs w:val="24"/>
          <w:lang w:val="x-none" w:eastAsia="x-none"/>
        </w:rPr>
        <w:t xml:space="preserve"> дебат</w:t>
      </w:r>
      <w:r w:rsidRPr="00A976C7">
        <w:rPr>
          <w:rFonts w:ascii="Times New Roman" w:eastAsia="Times New Roman" w:hAnsi="Times New Roman" w:cs="Times New Roman"/>
          <w:sz w:val="24"/>
          <w:szCs w:val="24"/>
          <w:lang w:eastAsia="x-none"/>
        </w:rPr>
        <w:t>ов</w:t>
      </w:r>
      <w:r w:rsidRPr="00A976C7">
        <w:rPr>
          <w:rFonts w:ascii="Times New Roman" w:eastAsia="Times New Roman" w:hAnsi="Times New Roman" w:cs="Times New Roman"/>
          <w:sz w:val="24"/>
          <w:szCs w:val="24"/>
          <w:lang w:val="x-none" w:eastAsia="x-none"/>
        </w:rPr>
        <w:t xml:space="preserve">» в истории ТМО. </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t>Дайте х</w:t>
      </w:r>
      <w:proofErr w:type="spellStart"/>
      <w:r w:rsidRPr="00A976C7">
        <w:rPr>
          <w:rFonts w:ascii="Times New Roman" w:eastAsia="Times New Roman" w:hAnsi="Times New Roman" w:cs="Times New Roman"/>
          <w:sz w:val="24"/>
          <w:szCs w:val="24"/>
          <w:lang w:val="x-none" w:eastAsia="x-none"/>
        </w:rPr>
        <w:t>арактеристик</w:t>
      </w:r>
      <w:r w:rsidRPr="00A976C7">
        <w:rPr>
          <w:rFonts w:ascii="Times New Roman" w:eastAsia="Times New Roman" w:hAnsi="Times New Roman" w:cs="Times New Roman"/>
          <w:sz w:val="24"/>
          <w:szCs w:val="24"/>
          <w:lang w:eastAsia="x-none"/>
        </w:rPr>
        <w:t>у</w:t>
      </w:r>
      <w:proofErr w:type="spellEnd"/>
      <w:r w:rsidRPr="00A976C7">
        <w:rPr>
          <w:rFonts w:ascii="Times New Roman" w:eastAsia="Times New Roman" w:hAnsi="Times New Roman" w:cs="Times New Roman"/>
          <w:sz w:val="24"/>
          <w:szCs w:val="24"/>
          <w:lang w:eastAsia="x-none"/>
        </w:rPr>
        <w:t xml:space="preserve"> основных принципов реализма</w:t>
      </w:r>
      <w:r w:rsidRPr="00A976C7">
        <w:rPr>
          <w:rFonts w:ascii="Times New Roman" w:eastAsia="Times New Roman" w:hAnsi="Times New Roman" w:cs="Times New Roman"/>
          <w:sz w:val="24"/>
          <w:szCs w:val="24"/>
          <w:lang w:val="x-none" w:eastAsia="x-none"/>
        </w:rPr>
        <w:t xml:space="preserve"> неореализма.</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t>Суть парадигмы либерализма/н</w:t>
      </w:r>
      <w:proofErr w:type="spellStart"/>
      <w:r w:rsidRPr="00A976C7">
        <w:rPr>
          <w:rFonts w:ascii="Times New Roman" w:eastAsia="Times New Roman" w:hAnsi="Times New Roman" w:cs="Times New Roman"/>
          <w:sz w:val="24"/>
          <w:szCs w:val="24"/>
          <w:lang w:val="x-none" w:eastAsia="x-none"/>
        </w:rPr>
        <w:t>еолиберализм</w:t>
      </w:r>
      <w:r w:rsidRPr="00A976C7">
        <w:rPr>
          <w:rFonts w:ascii="Times New Roman" w:eastAsia="Times New Roman" w:hAnsi="Times New Roman" w:cs="Times New Roman"/>
          <w:sz w:val="24"/>
          <w:szCs w:val="24"/>
          <w:lang w:eastAsia="x-none"/>
        </w:rPr>
        <w:t>а</w:t>
      </w:r>
      <w:proofErr w:type="spellEnd"/>
      <w:r w:rsidRPr="00A976C7">
        <w:rPr>
          <w:rFonts w:ascii="Times New Roman" w:eastAsia="Times New Roman" w:hAnsi="Times New Roman" w:cs="Times New Roman"/>
          <w:sz w:val="24"/>
          <w:szCs w:val="24"/>
          <w:lang w:eastAsia="x-none"/>
        </w:rPr>
        <w:t>.</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lastRenderedPageBreak/>
        <w:t>Опишите основные постулаты г</w:t>
      </w:r>
      <w:proofErr w:type="spellStart"/>
      <w:r w:rsidRPr="00A976C7">
        <w:rPr>
          <w:rFonts w:ascii="Times New Roman" w:eastAsia="Times New Roman" w:hAnsi="Times New Roman" w:cs="Times New Roman"/>
          <w:sz w:val="24"/>
          <w:szCs w:val="24"/>
          <w:lang w:val="x-none" w:eastAsia="x-none"/>
        </w:rPr>
        <w:t>лобализм</w:t>
      </w:r>
      <w:r w:rsidRPr="00A976C7">
        <w:rPr>
          <w:rFonts w:ascii="Times New Roman" w:eastAsia="Times New Roman" w:hAnsi="Times New Roman" w:cs="Times New Roman"/>
          <w:sz w:val="24"/>
          <w:szCs w:val="24"/>
          <w:lang w:eastAsia="x-none"/>
        </w:rPr>
        <w:t>а</w:t>
      </w:r>
      <w:proofErr w:type="spellEnd"/>
      <w:r w:rsidRPr="00A976C7">
        <w:rPr>
          <w:rFonts w:ascii="Times New Roman" w:eastAsia="Times New Roman" w:hAnsi="Times New Roman" w:cs="Times New Roman"/>
          <w:sz w:val="24"/>
          <w:szCs w:val="24"/>
          <w:lang w:val="x-none" w:eastAsia="x-none"/>
        </w:rPr>
        <w:t>.</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t>В чём состоит суть п</w:t>
      </w:r>
      <w:proofErr w:type="spellStart"/>
      <w:r w:rsidRPr="00A976C7">
        <w:rPr>
          <w:rFonts w:ascii="Times New Roman" w:eastAsia="Times New Roman" w:hAnsi="Times New Roman" w:cs="Times New Roman"/>
          <w:sz w:val="24"/>
          <w:szCs w:val="24"/>
          <w:lang w:val="x-none" w:eastAsia="x-none"/>
        </w:rPr>
        <w:t>остпозитивизм</w:t>
      </w:r>
      <w:r w:rsidRPr="00A976C7">
        <w:rPr>
          <w:rFonts w:ascii="Times New Roman" w:eastAsia="Times New Roman" w:hAnsi="Times New Roman" w:cs="Times New Roman"/>
          <w:sz w:val="24"/>
          <w:szCs w:val="24"/>
          <w:lang w:eastAsia="x-none"/>
        </w:rPr>
        <w:t>а</w:t>
      </w:r>
      <w:proofErr w:type="spellEnd"/>
      <w:r w:rsidRPr="00A976C7">
        <w:rPr>
          <w:rFonts w:ascii="Times New Roman" w:eastAsia="Times New Roman" w:hAnsi="Times New Roman" w:cs="Times New Roman"/>
          <w:sz w:val="24"/>
          <w:szCs w:val="24"/>
          <w:lang w:eastAsia="x-none"/>
        </w:rPr>
        <w:t>?</w:t>
      </w:r>
      <w:r w:rsidRPr="00A976C7">
        <w:rPr>
          <w:rFonts w:ascii="Times New Roman" w:eastAsia="Times New Roman" w:hAnsi="Times New Roman" w:cs="Times New Roman"/>
          <w:sz w:val="24"/>
          <w:szCs w:val="24"/>
          <w:lang w:val="x-none" w:eastAsia="x-none"/>
        </w:rPr>
        <w:t xml:space="preserve"> </w:t>
      </w:r>
    </w:p>
    <w:p w:rsidR="00A976C7" w:rsidRPr="00A976C7" w:rsidRDefault="00A976C7" w:rsidP="00A976C7">
      <w:pPr>
        <w:numPr>
          <w:ilvl w:val="0"/>
          <w:numId w:val="5"/>
        </w:numPr>
        <w:spacing w:after="200" w:line="276" w:lineRule="auto"/>
        <w:ind w:left="357" w:hanging="357"/>
        <w:jc w:val="left"/>
        <w:rPr>
          <w:rFonts w:ascii="Times New Roman" w:eastAsia="Times New Roman" w:hAnsi="Times New Roman" w:cs="Times New Roman"/>
          <w:sz w:val="24"/>
          <w:szCs w:val="24"/>
          <w:lang w:val="x-none" w:eastAsia="x-none"/>
        </w:rPr>
      </w:pPr>
      <w:r w:rsidRPr="00A976C7">
        <w:rPr>
          <w:rFonts w:ascii="Times New Roman" w:eastAsia="Times New Roman" w:hAnsi="Times New Roman" w:cs="Times New Roman"/>
          <w:sz w:val="24"/>
          <w:szCs w:val="24"/>
          <w:lang w:eastAsia="x-none"/>
        </w:rPr>
        <w:t xml:space="preserve">Опишите </w:t>
      </w:r>
      <w:r w:rsidRPr="00A976C7">
        <w:rPr>
          <w:rFonts w:ascii="Times New Roman" w:eastAsia="Times New Roman" w:hAnsi="Times New Roman" w:cs="Times New Roman"/>
          <w:sz w:val="24"/>
          <w:szCs w:val="24"/>
          <w:lang w:val="x-none" w:eastAsia="x-none"/>
        </w:rPr>
        <w:t>«</w:t>
      </w:r>
      <w:r w:rsidRPr="00A976C7">
        <w:rPr>
          <w:rFonts w:ascii="Times New Roman" w:eastAsia="Times New Roman" w:hAnsi="Times New Roman" w:cs="Times New Roman"/>
          <w:sz w:val="24"/>
          <w:szCs w:val="24"/>
          <w:lang w:eastAsia="x-none"/>
        </w:rPr>
        <w:t>п</w:t>
      </w:r>
      <w:proofErr w:type="spellStart"/>
      <w:r w:rsidRPr="00A976C7">
        <w:rPr>
          <w:rFonts w:ascii="Times New Roman" w:eastAsia="Times New Roman" w:hAnsi="Times New Roman" w:cs="Times New Roman"/>
          <w:sz w:val="24"/>
          <w:szCs w:val="24"/>
          <w:lang w:val="x-none" w:eastAsia="x-none"/>
        </w:rPr>
        <w:t>овестк</w:t>
      </w:r>
      <w:r w:rsidRPr="00A976C7">
        <w:rPr>
          <w:rFonts w:ascii="Times New Roman" w:eastAsia="Times New Roman" w:hAnsi="Times New Roman" w:cs="Times New Roman"/>
          <w:sz w:val="24"/>
          <w:szCs w:val="24"/>
          <w:lang w:eastAsia="x-none"/>
        </w:rPr>
        <w:t>у</w:t>
      </w:r>
      <w:proofErr w:type="spellEnd"/>
      <w:r w:rsidRPr="00A976C7">
        <w:rPr>
          <w:rFonts w:ascii="Times New Roman" w:eastAsia="Times New Roman" w:hAnsi="Times New Roman" w:cs="Times New Roman"/>
          <w:sz w:val="24"/>
          <w:szCs w:val="24"/>
          <w:lang w:val="x-none" w:eastAsia="x-none"/>
        </w:rPr>
        <w:t xml:space="preserve"> дня» современной ТМО, </w:t>
      </w:r>
      <w:r w:rsidRPr="00A976C7">
        <w:rPr>
          <w:rFonts w:ascii="Times New Roman" w:eastAsia="Times New Roman" w:hAnsi="Times New Roman" w:cs="Times New Roman"/>
          <w:sz w:val="24"/>
          <w:szCs w:val="24"/>
          <w:lang w:eastAsia="x-none"/>
        </w:rPr>
        <w:t xml:space="preserve">её </w:t>
      </w:r>
      <w:r w:rsidRPr="00A976C7">
        <w:rPr>
          <w:rFonts w:ascii="Times New Roman" w:eastAsia="Times New Roman" w:hAnsi="Times New Roman" w:cs="Times New Roman"/>
          <w:sz w:val="24"/>
          <w:szCs w:val="24"/>
          <w:lang w:val="x-none" w:eastAsia="x-none"/>
        </w:rPr>
        <w:t>дискуссионн</w:t>
      </w:r>
      <w:r w:rsidRPr="00A976C7">
        <w:rPr>
          <w:rFonts w:ascii="Times New Roman" w:eastAsia="Times New Roman" w:hAnsi="Times New Roman" w:cs="Times New Roman"/>
          <w:sz w:val="24"/>
          <w:szCs w:val="24"/>
          <w:lang w:eastAsia="x-none"/>
        </w:rPr>
        <w:t>ую</w:t>
      </w:r>
      <w:r w:rsidRPr="00A976C7">
        <w:rPr>
          <w:rFonts w:ascii="Times New Roman" w:eastAsia="Times New Roman" w:hAnsi="Times New Roman" w:cs="Times New Roman"/>
          <w:sz w:val="24"/>
          <w:szCs w:val="24"/>
          <w:lang w:val="x-none" w:eastAsia="x-none"/>
        </w:rPr>
        <w:t xml:space="preserve"> проблематик</w:t>
      </w:r>
      <w:r w:rsidRPr="00A976C7">
        <w:rPr>
          <w:rFonts w:ascii="Times New Roman" w:eastAsia="Times New Roman" w:hAnsi="Times New Roman" w:cs="Times New Roman"/>
          <w:sz w:val="24"/>
          <w:szCs w:val="24"/>
          <w:lang w:eastAsia="x-none"/>
        </w:rPr>
        <w:t>у</w:t>
      </w:r>
      <w:r w:rsidRPr="00A976C7">
        <w:rPr>
          <w:rFonts w:ascii="Times New Roman" w:eastAsia="Times New Roman" w:hAnsi="Times New Roman" w:cs="Times New Roman"/>
          <w:sz w:val="24"/>
          <w:szCs w:val="24"/>
          <w:lang w:val="x-none" w:eastAsia="x-none"/>
        </w:rPr>
        <w:t>.</w:t>
      </w:r>
    </w:p>
    <w:p w:rsidR="00A976C7" w:rsidRPr="00A976C7" w:rsidRDefault="00A976C7" w:rsidP="00A976C7">
      <w:pPr>
        <w:tabs>
          <w:tab w:val="num" w:pos="822"/>
        </w:tabs>
        <w:spacing w:line="276" w:lineRule="auto"/>
        <w:ind w:firstLine="0"/>
        <w:rPr>
          <w:rFonts w:ascii="Times New Roman" w:eastAsia="Calibri" w:hAnsi="Times New Roman" w:cs="Times New Roman"/>
          <w:sz w:val="24"/>
          <w:szCs w:val="24"/>
          <w:lang w:val="x-none" w:eastAsia="en-US"/>
        </w:rPr>
      </w:pPr>
    </w:p>
    <w:p w:rsidR="00A976C7" w:rsidRPr="00A976C7" w:rsidRDefault="00A976C7" w:rsidP="00A976C7">
      <w:pPr>
        <w:tabs>
          <w:tab w:val="num" w:pos="822"/>
        </w:tabs>
        <w:spacing w:line="276" w:lineRule="auto"/>
        <w:ind w:firstLine="0"/>
        <w:rPr>
          <w:rFonts w:ascii="Times New Roman" w:eastAsia="Times New Roman" w:hAnsi="Times New Roman" w:cs="Times New Roman"/>
          <w:color w:val="000000"/>
          <w:sz w:val="24"/>
          <w:szCs w:val="24"/>
          <w:lang w:eastAsia="ru-RU"/>
        </w:rPr>
      </w:pPr>
      <w:r w:rsidRPr="00A976C7">
        <w:rPr>
          <w:rFonts w:ascii="Times New Roman" w:eastAsia="Calibri" w:hAnsi="Times New Roman" w:cs="Times New Roman"/>
          <w:sz w:val="24"/>
          <w:szCs w:val="24"/>
          <w:lang w:eastAsia="en-US"/>
        </w:rPr>
        <w:tab/>
        <w:t>Тема 3. Г</w:t>
      </w:r>
      <w:r w:rsidRPr="00A976C7">
        <w:rPr>
          <w:rFonts w:ascii="Times New Roman" w:eastAsia="Times New Roman" w:hAnsi="Times New Roman" w:cs="Times New Roman"/>
          <w:color w:val="000000"/>
          <w:sz w:val="24"/>
          <w:szCs w:val="24"/>
          <w:lang w:eastAsia="ru-RU"/>
        </w:rPr>
        <w:t>лобализация и система глобального управления.</w:t>
      </w:r>
    </w:p>
    <w:p w:rsidR="00A976C7" w:rsidRPr="00A976C7" w:rsidRDefault="00A976C7" w:rsidP="00A976C7">
      <w:pPr>
        <w:spacing w:line="276" w:lineRule="auto"/>
        <w:ind w:firstLine="0"/>
        <w:rPr>
          <w:rFonts w:ascii="Times New Roman" w:eastAsia="Times New Roman" w:hAnsi="Times New Roman" w:cs="Times New Roman"/>
          <w:i/>
          <w:sz w:val="24"/>
          <w:szCs w:val="24"/>
          <w:lang w:eastAsia="ru-RU"/>
        </w:rPr>
      </w:pPr>
    </w:p>
    <w:p w:rsidR="00A976C7" w:rsidRPr="00A976C7" w:rsidRDefault="00A976C7" w:rsidP="00A976C7">
      <w:pPr>
        <w:spacing w:line="276" w:lineRule="auto"/>
        <w:rPr>
          <w:rFonts w:ascii="Times New Roman" w:eastAsia="Times New Roman" w:hAnsi="Times New Roman" w:cs="Times New Roman"/>
          <w:i/>
          <w:sz w:val="24"/>
          <w:szCs w:val="24"/>
          <w:lang w:eastAsia="ru-RU"/>
        </w:rPr>
      </w:pPr>
      <w:r w:rsidRPr="00A976C7">
        <w:rPr>
          <w:rFonts w:ascii="Times New Roman" w:eastAsia="Times New Roman" w:hAnsi="Times New Roman" w:cs="Times New Roman"/>
          <w:i/>
          <w:sz w:val="24"/>
          <w:szCs w:val="24"/>
          <w:lang w:eastAsia="ru-RU"/>
        </w:rPr>
        <w:t xml:space="preserve">Вопросы для обсуждения на семинарских занятиях: </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Опишите трактовку феномена глобализации различными парадигмами ТМО. </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В чём заключается проблема определения понятия глобализации? </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Каковы виды, формы и уровни глобализации? </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Каковы интерпретации системы глобального управления современными теориями мировой политики?</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Каковы формальный и неформальный аспекты глобального управления? </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Опишите правовые механизмы глобального регулирования. </w:t>
      </w:r>
    </w:p>
    <w:p w:rsidR="00A976C7" w:rsidRPr="00A976C7" w:rsidRDefault="00A976C7" w:rsidP="00A976C7">
      <w:pPr>
        <w:numPr>
          <w:ilvl w:val="0"/>
          <w:numId w:val="6"/>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Каковы институты и механизмы глобального управления?</w:t>
      </w:r>
    </w:p>
    <w:p w:rsidR="00A976C7" w:rsidRPr="00A976C7" w:rsidRDefault="00A976C7" w:rsidP="00A976C7">
      <w:pPr>
        <w:tabs>
          <w:tab w:val="num" w:pos="822"/>
        </w:tabs>
        <w:spacing w:line="276" w:lineRule="auto"/>
        <w:ind w:firstLine="0"/>
        <w:rPr>
          <w:rFonts w:ascii="Times New Roman" w:eastAsia="Times New Roman" w:hAnsi="Times New Roman" w:cs="Times New Roman"/>
          <w:color w:val="000000"/>
          <w:sz w:val="24"/>
          <w:szCs w:val="24"/>
          <w:lang w:eastAsia="ru-RU"/>
        </w:rPr>
      </w:pPr>
    </w:p>
    <w:p w:rsidR="00A976C7" w:rsidRPr="00A976C7" w:rsidRDefault="00A976C7" w:rsidP="00A976C7">
      <w:pPr>
        <w:tabs>
          <w:tab w:val="num" w:pos="822"/>
        </w:tabs>
        <w:spacing w:line="276" w:lineRule="auto"/>
        <w:ind w:firstLine="0"/>
        <w:rPr>
          <w:rFonts w:ascii="Times New Roman" w:eastAsia="Times New Roman" w:hAnsi="Times New Roman" w:cs="Times New Roman"/>
          <w:sz w:val="24"/>
          <w:szCs w:val="24"/>
          <w:lang w:eastAsia="ru-RU"/>
        </w:rPr>
      </w:pPr>
      <w:r w:rsidRPr="00A976C7">
        <w:rPr>
          <w:rFonts w:ascii="Times New Roman" w:eastAsia="Calibri" w:hAnsi="Times New Roman" w:cs="Times New Roman"/>
          <w:sz w:val="24"/>
          <w:szCs w:val="24"/>
          <w:lang w:eastAsia="en-US"/>
        </w:rPr>
        <w:tab/>
        <w:t xml:space="preserve">Тема 4. </w:t>
      </w:r>
      <w:r w:rsidRPr="00A976C7">
        <w:rPr>
          <w:rFonts w:ascii="Times New Roman" w:eastAsia="Times New Roman" w:hAnsi="Times New Roman" w:cs="Times New Roman"/>
          <w:sz w:val="24"/>
          <w:szCs w:val="24"/>
          <w:lang w:eastAsia="ru-RU"/>
        </w:rPr>
        <w:t>Регионализация на международном и субнациональном уровнях.</w:t>
      </w:r>
    </w:p>
    <w:p w:rsidR="00A976C7" w:rsidRPr="00A976C7" w:rsidRDefault="00A976C7" w:rsidP="00A976C7">
      <w:pPr>
        <w:spacing w:line="276" w:lineRule="auto"/>
        <w:ind w:firstLine="0"/>
        <w:rPr>
          <w:rFonts w:ascii="Times New Roman" w:eastAsia="Times New Roman" w:hAnsi="Times New Roman" w:cs="Times New Roman"/>
          <w:i/>
          <w:sz w:val="24"/>
          <w:szCs w:val="24"/>
          <w:lang w:eastAsia="ru-RU"/>
        </w:rPr>
      </w:pPr>
    </w:p>
    <w:p w:rsidR="00A976C7" w:rsidRPr="00A976C7" w:rsidRDefault="00A976C7" w:rsidP="00A976C7">
      <w:pPr>
        <w:spacing w:line="276" w:lineRule="auto"/>
        <w:rPr>
          <w:rFonts w:ascii="Times New Roman" w:eastAsia="Times New Roman" w:hAnsi="Times New Roman" w:cs="Times New Roman"/>
          <w:i/>
          <w:sz w:val="24"/>
          <w:szCs w:val="24"/>
          <w:lang w:eastAsia="ru-RU"/>
        </w:rPr>
      </w:pPr>
      <w:r w:rsidRPr="00A976C7">
        <w:rPr>
          <w:rFonts w:ascii="Times New Roman" w:eastAsia="Times New Roman" w:hAnsi="Times New Roman" w:cs="Times New Roman"/>
          <w:i/>
          <w:sz w:val="24"/>
          <w:szCs w:val="24"/>
          <w:lang w:eastAsia="ru-RU"/>
        </w:rPr>
        <w:t xml:space="preserve">Вопросы для обсуждения на семинарских занятиях: </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Что такое политическая </w:t>
      </w:r>
      <w:proofErr w:type="spellStart"/>
      <w:r w:rsidRPr="00A976C7">
        <w:rPr>
          <w:rFonts w:ascii="Times New Roman" w:eastAsia="Times New Roman" w:hAnsi="Times New Roman" w:cs="Times New Roman"/>
          <w:sz w:val="24"/>
          <w:szCs w:val="24"/>
          <w:lang w:eastAsia="ru-RU"/>
        </w:rPr>
        <w:t>регионалистика</w:t>
      </w:r>
      <w:proofErr w:type="spellEnd"/>
      <w:r w:rsidRPr="00A976C7">
        <w:rPr>
          <w:rFonts w:ascii="Times New Roman" w:eastAsia="Times New Roman" w:hAnsi="Times New Roman" w:cs="Times New Roman"/>
          <w:sz w:val="24"/>
          <w:szCs w:val="24"/>
          <w:lang w:eastAsia="ru-RU"/>
        </w:rPr>
        <w:t xml:space="preserve"> как новое направление междисциплинарных исследований? </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Дайте общую характеристику процессов регионализации. В чём заключается взаимосвязь регионализации с глобализацией?</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Каковы возможности и вызовы регионализации? </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Что такое международные регионы?</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Опишите различные формы и методы при- и трансграничного сотрудничества. </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Как происходит регионализация на субнациональном уровне? </w:t>
      </w:r>
    </w:p>
    <w:p w:rsidR="00A976C7" w:rsidRPr="00A976C7" w:rsidRDefault="00A976C7" w:rsidP="00A976C7">
      <w:pPr>
        <w:numPr>
          <w:ilvl w:val="0"/>
          <w:numId w:val="7"/>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Опишите новые модели федерализма. Опишите регионализацию и федерализм в ведущих странах мира (США, Канада, ФРГ, Россия).</w:t>
      </w:r>
    </w:p>
    <w:p w:rsidR="00A976C7" w:rsidRPr="00A976C7" w:rsidRDefault="00A976C7" w:rsidP="00A976C7">
      <w:pPr>
        <w:tabs>
          <w:tab w:val="num" w:pos="822"/>
        </w:tabs>
        <w:spacing w:line="276" w:lineRule="auto"/>
        <w:ind w:firstLine="0"/>
        <w:rPr>
          <w:rFonts w:ascii="Times New Roman" w:eastAsia="Times New Roman" w:hAnsi="Times New Roman" w:cs="Times New Roman"/>
          <w:sz w:val="24"/>
          <w:szCs w:val="24"/>
          <w:lang w:eastAsia="ru-RU"/>
        </w:rPr>
      </w:pPr>
    </w:p>
    <w:p w:rsidR="00A976C7" w:rsidRPr="00A976C7" w:rsidRDefault="00A976C7" w:rsidP="00A976C7">
      <w:pPr>
        <w:tabs>
          <w:tab w:val="num" w:pos="822"/>
        </w:tabs>
        <w:spacing w:line="276" w:lineRule="auto"/>
        <w:ind w:firstLine="0"/>
        <w:rPr>
          <w:rFonts w:ascii="Times New Roman" w:eastAsia="Times New Roman" w:hAnsi="Times New Roman" w:cs="Times New Roman"/>
          <w:color w:val="000000"/>
          <w:sz w:val="24"/>
          <w:szCs w:val="24"/>
          <w:lang w:eastAsia="ru-RU"/>
        </w:rPr>
      </w:pPr>
      <w:r w:rsidRPr="00A976C7">
        <w:rPr>
          <w:rFonts w:ascii="Times New Roman" w:eastAsia="Calibri" w:hAnsi="Times New Roman" w:cs="Times New Roman"/>
          <w:sz w:val="24"/>
          <w:szCs w:val="24"/>
          <w:lang w:eastAsia="en-US"/>
        </w:rPr>
        <w:tab/>
        <w:t xml:space="preserve">Тема 6. </w:t>
      </w:r>
      <w:r w:rsidRPr="00A976C7">
        <w:rPr>
          <w:rFonts w:ascii="Times New Roman" w:eastAsia="Times New Roman" w:hAnsi="Times New Roman" w:cs="Times New Roman"/>
          <w:color w:val="000000"/>
          <w:sz w:val="24"/>
          <w:szCs w:val="24"/>
          <w:lang w:eastAsia="ru-RU"/>
        </w:rPr>
        <w:t>Особенности современных международных конфликтов и средств их урегулирования.</w:t>
      </w:r>
    </w:p>
    <w:p w:rsidR="00A976C7" w:rsidRPr="00A976C7" w:rsidRDefault="00A976C7" w:rsidP="00A976C7">
      <w:pPr>
        <w:spacing w:line="276" w:lineRule="auto"/>
        <w:ind w:firstLine="0"/>
        <w:rPr>
          <w:rFonts w:ascii="Times New Roman" w:eastAsia="Times New Roman" w:hAnsi="Times New Roman" w:cs="Times New Roman"/>
          <w:i/>
          <w:sz w:val="24"/>
          <w:szCs w:val="24"/>
          <w:lang w:eastAsia="ru-RU"/>
        </w:rPr>
      </w:pPr>
    </w:p>
    <w:p w:rsidR="00A976C7" w:rsidRPr="00A976C7" w:rsidRDefault="00A976C7" w:rsidP="00A976C7">
      <w:pPr>
        <w:spacing w:line="276" w:lineRule="auto"/>
        <w:rPr>
          <w:rFonts w:ascii="Times New Roman" w:eastAsia="Times New Roman" w:hAnsi="Times New Roman" w:cs="Times New Roman"/>
          <w:i/>
          <w:sz w:val="24"/>
          <w:szCs w:val="24"/>
          <w:lang w:eastAsia="ru-RU"/>
        </w:rPr>
      </w:pPr>
      <w:r w:rsidRPr="00A976C7">
        <w:rPr>
          <w:rFonts w:ascii="Times New Roman" w:eastAsia="Times New Roman" w:hAnsi="Times New Roman" w:cs="Times New Roman"/>
          <w:i/>
          <w:sz w:val="24"/>
          <w:szCs w:val="24"/>
          <w:lang w:eastAsia="ru-RU"/>
        </w:rPr>
        <w:t xml:space="preserve">Вопросы для обсуждения на семинарских занятиях: </w:t>
      </w:r>
    </w:p>
    <w:p w:rsidR="00A976C7" w:rsidRPr="00A976C7" w:rsidRDefault="00A976C7" w:rsidP="00A976C7">
      <w:pPr>
        <w:numPr>
          <w:ilvl w:val="0"/>
          <w:numId w:val="8"/>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lastRenderedPageBreak/>
        <w:t xml:space="preserve">В чём состоит проблема определения понятийного аппарата в современной </w:t>
      </w:r>
      <w:proofErr w:type="spellStart"/>
      <w:r w:rsidRPr="00A976C7">
        <w:rPr>
          <w:rFonts w:ascii="Times New Roman" w:eastAsia="Times New Roman" w:hAnsi="Times New Roman" w:cs="Times New Roman"/>
          <w:sz w:val="24"/>
          <w:szCs w:val="24"/>
          <w:lang w:eastAsia="ru-RU"/>
        </w:rPr>
        <w:t>конфликтологии</w:t>
      </w:r>
      <w:proofErr w:type="spellEnd"/>
      <w:r w:rsidRPr="00A976C7">
        <w:rPr>
          <w:rFonts w:ascii="Times New Roman" w:eastAsia="Times New Roman" w:hAnsi="Times New Roman" w:cs="Times New Roman"/>
          <w:sz w:val="24"/>
          <w:szCs w:val="24"/>
          <w:lang w:eastAsia="ru-RU"/>
        </w:rPr>
        <w:t xml:space="preserve">? </w:t>
      </w:r>
    </w:p>
    <w:p w:rsidR="00A976C7" w:rsidRPr="00A976C7" w:rsidRDefault="00A976C7" w:rsidP="00A976C7">
      <w:pPr>
        <w:numPr>
          <w:ilvl w:val="0"/>
          <w:numId w:val="8"/>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Дайте характеристику современной дискуссии по типологии международных конфликтов.</w:t>
      </w:r>
    </w:p>
    <w:p w:rsidR="00A976C7" w:rsidRPr="00A976C7" w:rsidRDefault="00A976C7" w:rsidP="00A976C7">
      <w:pPr>
        <w:numPr>
          <w:ilvl w:val="0"/>
          <w:numId w:val="8"/>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В чём заключается специфика современных международных конфликтов? </w:t>
      </w:r>
    </w:p>
    <w:p w:rsidR="00A976C7" w:rsidRPr="00A976C7" w:rsidRDefault="00A976C7" w:rsidP="00A976C7">
      <w:pPr>
        <w:numPr>
          <w:ilvl w:val="0"/>
          <w:numId w:val="8"/>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Опишите основные методы мирного урегулирования конфликтов и постконфликтного построения мира.</w:t>
      </w:r>
    </w:p>
    <w:p w:rsidR="00A976C7" w:rsidRPr="00A976C7" w:rsidRDefault="00A976C7" w:rsidP="00A976C7">
      <w:pPr>
        <w:tabs>
          <w:tab w:val="num" w:pos="822"/>
        </w:tabs>
        <w:spacing w:line="276" w:lineRule="auto"/>
        <w:ind w:firstLine="0"/>
        <w:rPr>
          <w:rFonts w:ascii="Times New Roman" w:eastAsia="Calibri" w:hAnsi="Times New Roman" w:cs="Times New Roman"/>
          <w:sz w:val="24"/>
          <w:szCs w:val="24"/>
          <w:lang w:eastAsia="en-US"/>
        </w:rPr>
      </w:pPr>
    </w:p>
    <w:p w:rsidR="00A976C7" w:rsidRPr="00A976C7" w:rsidRDefault="00A976C7" w:rsidP="00A976C7">
      <w:pPr>
        <w:tabs>
          <w:tab w:val="num" w:pos="822"/>
        </w:tabs>
        <w:spacing w:line="276" w:lineRule="auto"/>
        <w:ind w:firstLine="0"/>
        <w:rPr>
          <w:rFonts w:ascii="Times New Roman" w:eastAsia="Calibri" w:hAnsi="Times New Roman" w:cs="Times New Roman"/>
          <w:sz w:val="24"/>
          <w:szCs w:val="24"/>
          <w:lang w:eastAsia="en-US"/>
        </w:rPr>
      </w:pPr>
      <w:r w:rsidRPr="00A976C7">
        <w:rPr>
          <w:rFonts w:ascii="Times New Roman" w:eastAsia="Calibri" w:hAnsi="Times New Roman" w:cs="Times New Roman"/>
          <w:sz w:val="24"/>
          <w:szCs w:val="24"/>
          <w:lang w:eastAsia="en-US"/>
        </w:rPr>
        <w:tab/>
        <w:t>Тема 7. Международная безопасность: природа, виды и уровни.</w:t>
      </w:r>
    </w:p>
    <w:p w:rsidR="00A976C7" w:rsidRPr="00A976C7" w:rsidRDefault="00A976C7" w:rsidP="00A976C7">
      <w:pPr>
        <w:spacing w:line="276" w:lineRule="auto"/>
        <w:ind w:firstLine="0"/>
        <w:rPr>
          <w:rFonts w:ascii="Times New Roman" w:eastAsia="Times New Roman" w:hAnsi="Times New Roman" w:cs="Times New Roman"/>
          <w:i/>
          <w:sz w:val="24"/>
          <w:szCs w:val="24"/>
          <w:lang w:eastAsia="ru-RU"/>
        </w:rPr>
      </w:pPr>
    </w:p>
    <w:p w:rsidR="00A976C7" w:rsidRPr="00A976C7" w:rsidRDefault="00A976C7" w:rsidP="00A976C7">
      <w:pPr>
        <w:spacing w:line="276" w:lineRule="auto"/>
        <w:rPr>
          <w:rFonts w:ascii="Times New Roman" w:eastAsia="Times New Roman" w:hAnsi="Times New Roman" w:cs="Times New Roman"/>
          <w:i/>
          <w:sz w:val="24"/>
          <w:szCs w:val="24"/>
          <w:lang w:eastAsia="ru-RU"/>
        </w:rPr>
      </w:pPr>
      <w:r w:rsidRPr="00A976C7">
        <w:rPr>
          <w:rFonts w:ascii="Times New Roman" w:eastAsia="Times New Roman" w:hAnsi="Times New Roman" w:cs="Times New Roman"/>
          <w:i/>
          <w:sz w:val="24"/>
          <w:szCs w:val="24"/>
          <w:lang w:eastAsia="ru-RU"/>
        </w:rPr>
        <w:t xml:space="preserve">Вопросы для обсуждения на семинарских занятиях: </w:t>
      </w:r>
    </w:p>
    <w:p w:rsidR="00A976C7" w:rsidRPr="00A976C7" w:rsidRDefault="00A976C7" w:rsidP="00A976C7">
      <w:pPr>
        <w:numPr>
          <w:ilvl w:val="0"/>
          <w:numId w:val="9"/>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Опишите дискуссии о международной безопасности в ТМО: "реалисты" (традиционалисты), "ревизионисты", постмодернисты, социальные конструктивисты, феминизм, школа мирных исследований, марксизм, социал-демократия и т.д.</w:t>
      </w:r>
    </w:p>
    <w:p w:rsidR="00A976C7" w:rsidRPr="00A976C7" w:rsidRDefault="00A976C7" w:rsidP="00A976C7">
      <w:pPr>
        <w:numPr>
          <w:ilvl w:val="0"/>
          <w:numId w:val="9"/>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Каково содержание международной безопасности, и в чём заключается проблема выработки адекватного понятийного аппарата? </w:t>
      </w:r>
    </w:p>
    <w:p w:rsidR="00A976C7" w:rsidRPr="00A976C7" w:rsidRDefault="00A976C7" w:rsidP="00A976C7">
      <w:pPr>
        <w:numPr>
          <w:ilvl w:val="0"/>
          <w:numId w:val="9"/>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Опишите основные аспекты международной безопасности: военные, политические, экономические, социальные, экологические, идеологические, культурные, религиозные и пр. </w:t>
      </w:r>
    </w:p>
    <w:p w:rsidR="00A976C7" w:rsidRPr="00A976C7" w:rsidRDefault="00A976C7" w:rsidP="00A976C7">
      <w:pPr>
        <w:numPr>
          <w:ilvl w:val="0"/>
          <w:numId w:val="9"/>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 xml:space="preserve">Охарактеризуйте уровни международной безопасности: индивидуальный, групповой, национальный, международный. </w:t>
      </w:r>
    </w:p>
    <w:p w:rsidR="00A976C7" w:rsidRPr="00A976C7" w:rsidRDefault="00A976C7" w:rsidP="00A976C7">
      <w:pPr>
        <w:numPr>
          <w:ilvl w:val="0"/>
          <w:numId w:val="9"/>
        </w:numPr>
        <w:spacing w:after="200" w:line="276" w:lineRule="auto"/>
        <w:ind w:left="357" w:hanging="357"/>
        <w:jc w:val="left"/>
        <w:rPr>
          <w:rFonts w:ascii="Times New Roman" w:eastAsia="Times New Roman" w:hAnsi="Times New Roman" w:cs="Times New Roman"/>
          <w:sz w:val="24"/>
          <w:szCs w:val="24"/>
          <w:lang w:eastAsia="ru-RU"/>
        </w:rPr>
      </w:pPr>
      <w:r w:rsidRPr="00A976C7">
        <w:rPr>
          <w:rFonts w:ascii="Times New Roman" w:eastAsia="Times New Roman" w:hAnsi="Times New Roman" w:cs="Times New Roman"/>
          <w:sz w:val="24"/>
          <w:szCs w:val="24"/>
          <w:lang w:eastAsia="ru-RU"/>
        </w:rPr>
        <w:t>Каковы методы и инструменты обеспечения международной безопасности?</w:t>
      </w:r>
    </w:p>
    <w:p w:rsidR="006F5C97" w:rsidRDefault="00A976C7" w:rsidP="00A94D39">
      <w:pPr>
        <w:autoSpaceDE w:val="0"/>
        <w:autoSpaceDN w:val="0"/>
        <w:adjustRightInd w:val="0"/>
        <w:spacing w:line="240" w:lineRule="auto"/>
        <w:rPr>
          <w:rFonts w:ascii="Times New Roman" w:hAnsi="Times New Roman"/>
          <w:b/>
          <w:sz w:val="28"/>
          <w:szCs w:val="28"/>
        </w:rPr>
      </w:pPr>
      <w:r w:rsidRPr="00A976C7">
        <w:rPr>
          <w:rFonts w:ascii="Times New Roman" w:hAnsi="Times New Roman"/>
          <w:b/>
          <w:sz w:val="28"/>
          <w:szCs w:val="28"/>
        </w:rPr>
        <w:t>Б1.О.06 Научно-исследовательская работа в вузе</w:t>
      </w:r>
    </w:p>
    <w:p w:rsidR="00C67249" w:rsidRPr="00C67249" w:rsidRDefault="00C67249" w:rsidP="00A94D39">
      <w:pPr>
        <w:autoSpaceDE w:val="0"/>
        <w:autoSpaceDN w:val="0"/>
        <w:adjustRightInd w:val="0"/>
        <w:spacing w:line="240" w:lineRule="auto"/>
        <w:rPr>
          <w:rFonts w:ascii="Times New Roman" w:hAnsi="Times New Roman"/>
          <w:sz w:val="28"/>
          <w:szCs w:val="28"/>
        </w:rPr>
      </w:pPr>
    </w:p>
    <w:p w:rsidR="00DF1DBE" w:rsidRPr="0027219E" w:rsidRDefault="00DF1DBE" w:rsidP="00DF1DBE">
      <w:pPr>
        <w:tabs>
          <w:tab w:val="left" w:pos="993"/>
        </w:tabs>
        <w:rPr>
          <w:rFonts w:ascii="Times New Roman" w:hAnsi="Times New Roman"/>
          <w:b/>
          <w:sz w:val="24"/>
          <w:szCs w:val="24"/>
        </w:rPr>
      </w:pPr>
      <w:r w:rsidRPr="0027219E">
        <w:rPr>
          <w:rFonts w:ascii="Times New Roman" w:hAnsi="Times New Roman"/>
          <w:b/>
          <w:sz w:val="24"/>
          <w:szCs w:val="24"/>
        </w:rPr>
        <w:t>1.</w:t>
      </w:r>
      <w:r w:rsidRPr="0027219E">
        <w:rPr>
          <w:rFonts w:ascii="Times New Roman" w:hAnsi="Times New Roman"/>
          <w:sz w:val="24"/>
          <w:szCs w:val="24"/>
        </w:rPr>
        <w:t xml:space="preserve"> </w:t>
      </w:r>
      <w:r w:rsidRPr="0027219E">
        <w:rPr>
          <w:rFonts w:ascii="Times New Roman" w:hAnsi="Times New Roman"/>
          <w:b/>
          <w:sz w:val="24"/>
          <w:szCs w:val="24"/>
        </w:rPr>
        <w:t>Цель практики</w:t>
      </w:r>
    </w:p>
    <w:p w:rsidR="00DF1DBE" w:rsidRPr="006B703A" w:rsidRDefault="00DF1DBE" w:rsidP="00DF1DBE">
      <w:pPr>
        <w:tabs>
          <w:tab w:val="left" w:pos="426"/>
        </w:tabs>
        <w:spacing w:line="240" w:lineRule="auto"/>
        <w:rPr>
          <w:rFonts w:ascii="Times New Roman" w:eastAsia="Calibri" w:hAnsi="Times New Roman"/>
          <w:sz w:val="24"/>
          <w:szCs w:val="24"/>
        </w:rPr>
      </w:pPr>
      <w:r w:rsidRPr="006B703A">
        <w:rPr>
          <w:rFonts w:ascii="Times New Roman" w:eastAsia="Calibri" w:hAnsi="Times New Roman"/>
          <w:sz w:val="24"/>
          <w:szCs w:val="24"/>
        </w:rPr>
        <w:t xml:space="preserve">Целью учебной практики </w:t>
      </w:r>
      <w:r w:rsidRPr="006B703A">
        <w:rPr>
          <w:rFonts w:ascii="Times New Roman" w:hAnsi="Times New Roman"/>
          <w:sz w:val="24"/>
          <w:szCs w:val="24"/>
        </w:rPr>
        <w:t xml:space="preserve">по получению </w:t>
      </w:r>
      <w:proofErr w:type="gramStart"/>
      <w:r w:rsidRPr="006B703A">
        <w:rPr>
          <w:rFonts w:ascii="Times New Roman" w:hAnsi="Times New Roman"/>
          <w:sz w:val="24"/>
          <w:szCs w:val="24"/>
        </w:rPr>
        <w:t>первичных  профессиональных</w:t>
      </w:r>
      <w:proofErr w:type="gramEnd"/>
      <w:r w:rsidRPr="006B703A">
        <w:rPr>
          <w:rFonts w:ascii="Times New Roman" w:hAnsi="Times New Roman"/>
          <w:sz w:val="24"/>
          <w:szCs w:val="24"/>
        </w:rPr>
        <w:t xml:space="preserve"> умений и навыков </w:t>
      </w:r>
      <w:r w:rsidRPr="006B703A">
        <w:rPr>
          <w:rFonts w:ascii="Times New Roman" w:eastAsia="Calibri" w:hAnsi="Times New Roman"/>
          <w:sz w:val="24"/>
          <w:szCs w:val="24"/>
        </w:rPr>
        <w:t>является развитие научно-исследовательской компетентности магистрантов.</w:t>
      </w:r>
    </w:p>
    <w:p w:rsidR="00DF1DBE" w:rsidRDefault="00DF1DBE" w:rsidP="00DF1DBE">
      <w:pPr>
        <w:tabs>
          <w:tab w:val="left" w:pos="426"/>
        </w:tabs>
        <w:spacing w:line="240" w:lineRule="auto"/>
        <w:rPr>
          <w:rFonts w:ascii="Times New Roman" w:eastAsia="Calibri" w:hAnsi="Times New Roman"/>
          <w:sz w:val="24"/>
          <w:szCs w:val="24"/>
        </w:rPr>
      </w:pPr>
      <w:r>
        <w:rPr>
          <w:rFonts w:ascii="Times New Roman" w:eastAsia="Calibri" w:hAnsi="Times New Roman"/>
          <w:sz w:val="24"/>
          <w:szCs w:val="24"/>
        </w:rPr>
        <w:t>Задачами учебной практики являются</w:t>
      </w:r>
    </w:p>
    <w:p w:rsidR="00DF1DBE" w:rsidRDefault="00DF1DBE" w:rsidP="00DF1DBE">
      <w:pPr>
        <w:tabs>
          <w:tab w:val="left" w:pos="426"/>
        </w:tabs>
        <w:spacing w:line="240" w:lineRule="auto"/>
        <w:rPr>
          <w:rFonts w:ascii="Times New Roman" w:eastAsia="Calibri" w:hAnsi="Times New Roman"/>
          <w:sz w:val="24"/>
          <w:szCs w:val="24"/>
        </w:rPr>
      </w:pPr>
      <w:r>
        <w:rPr>
          <w:rFonts w:ascii="Times New Roman" w:eastAsia="Calibri" w:hAnsi="Times New Roman"/>
          <w:sz w:val="24"/>
          <w:szCs w:val="24"/>
        </w:rPr>
        <w:t>- углубление профессиональных знаний, умений и навыков, полученных магистрантами в ходе теоретического обучения;</w:t>
      </w:r>
    </w:p>
    <w:p w:rsidR="00DF1DBE" w:rsidRDefault="00DF1DBE" w:rsidP="00DF1DBE">
      <w:pPr>
        <w:tabs>
          <w:tab w:val="left" w:pos="426"/>
        </w:tabs>
        <w:spacing w:line="240" w:lineRule="auto"/>
        <w:rPr>
          <w:rFonts w:ascii="Times New Roman" w:eastAsia="Calibri" w:hAnsi="Times New Roman"/>
          <w:sz w:val="24"/>
          <w:szCs w:val="24"/>
        </w:rPr>
      </w:pPr>
      <w:r>
        <w:rPr>
          <w:rFonts w:ascii="Times New Roman" w:eastAsia="Calibri" w:hAnsi="Times New Roman"/>
          <w:sz w:val="24"/>
          <w:szCs w:val="24"/>
        </w:rPr>
        <w:t>- обеспечение связи между теоретической и практической (научно-исследовательской) деятельностью магистрантов;</w:t>
      </w:r>
    </w:p>
    <w:p w:rsidR="00DF1DBE" w:rsidRDefault="00DF1DBE" w:rsidP="00DF1DBE">
      <w:pPr>
        <w:tabs>
          <w:tab w:val="left" w:pos="426"/>
        </w:tabs>
        <w:spacing w:line="240" w:lineRule="auto"/>
        <w:rPr>
          <w:rFonts w:ascii="Times New Roman" w:eastAsia="Calibri" w:hAnsi="Times New Roman"/>
          <w:sz w:val="24"/>
          <w:szCs w:val="24"/>
        </w:rPr>
      </w:pPr>
      <w:r>
        <w:rPr>
          <w:rFonts w:ascii="Times New Roman" w:eastAsia="Calibri" w:hAnsi="Times New Roman"/>
          <w:sz w:val="24"/>
          <w:szCs w:val="24"/>
        </w:rPr>
        <w:t>- развитие навыков самостоятельной научно-исследовательской деятельности, связанной с решением актуальных профессиональных задач в сфере современных международных отношений;</w:t>
      </w:r>
    </w:p>
    <w:p w:rsidR="00DF1DBE" w:rsidRPr="006B703A" w:rsidRDefault="00DF1DBE" w:rsidP="00DF1DBE">
      <w:pPr>
        <w:tabs>
          <w:tab w:val="left" w:pos="426"/>
        </w:tabs>
        <w:spacing w:line="240" w:lineRule="auto"/>
        <w:rPr>
          <w:rFonts w:ascii="Times New Roman" w:eastAsia="Calibri" w:hAnsi="Times New Roman"/>
          <w:sz w:val="24"/>
          <w:szCs w:val="24"/>
        </w:rPr>
      </w:pPr>
      <w:r>
        <w:rPr>
          <w:rFonts w:ascii="Times New Roman" w:eastAsia="Calibri" w:hAnsi="Times New Roman"/>
          <w:sz w:val="24"/>
          <w:szCs w:val="24"/>
        </w:rPr>
        <w:t>- актуализация исследовательской программы по избранной для написания магистерской диссертации проблематики.</w:t>
      </w:r>
    </w:p>
    <w:p w:rsidR="00DF1DBE" w:rsidRPr="00FA7B33" w:rsidRDefault="00DF1DBE" w:rsidP="00DF1DBE">
      <w:pPr>
        <w:tabs>
          <w:tab w:val="left" w:pos="426"/>
        </w:tabs>
        <w:spacing w:line="240" w:lineRule="auto"/>
        <w:rPr>
          <w:rFonts w:ascii="Times New Roman" w:eastAsia="Calibri" w:hAnsi="Times New Roman"/>
          <w:sz w:val="24"/>
          <w:szCs w:val="24"/>
        </w:rPr>
      </w:pPr>
      <w:proofErr w:type="gramStart"/>
      <w:r w:rsidRPr="00FA7B33">
        <w:rPr>
          <w:rFonts w:ascii="Times New Roman" w:eastAsia="Calibri" w:hAnsi="Times New Roman"/>
          <w:sz w:val="24"/>
          <w:szCs w:val="24"/>
        </w:rPr>
        <w:t>Учебная  практика</w:t>
      </w:r>
      <w:proofErr w:type="gramEnd"/>
      <w:r w:rsidRPr="00FA7B33">
        <w:rPr>
          <w:rFonts w:ascii="Times New Roman" w:eastAsia="Calibri" w:hAnsi="Times New Roman"/>
          <w:sz w:val="24"/>
          <w:szCs w:val="24"/>
        </w:rPr>
        <w:t xml:space="preserve"> позволяет также развить дополнительную мотивацию к самосовершенствованию и развитию знаний, умений и навыков, необходимых в дальнейшей профессиональной деятельности. </w:t>
      </w:r>
    </w:p>
    <w:p w:rsidR="00DF1DBE" w:rsidRPr="00FA7B33" w:rsidRDefault="00DF1DBE" w:rsidP="00DF1DBE">
      <w:pPr>
        <w:spacing w:line="240" w:lineRule="auto"/>
        <w:rPr>
          <w:rFonts w:ascii="Times New Roman" w:hAnsi="Times New Roman"/>
          <w:sz w:val="20"/>
          <w:szCs w:val="20"/>
        </w:rPr>
      </w:pPr>
    </w:p>
    <w:p w:rsidR="00DF1DBE" w:rsidRPr="00FA7B33" w:rsidRDefault="00DF1DBE" w:rsidP="00DF1DBE">
      <w:pPr>
        <w:spacing w:line="240" w:lineRule="auto"/>
        <w:rPr>
          <w:rFonts w:ascii="Times New Roman" w:hAnsi="Times New Roman"/>
          <w:sz w:val="20"/>
          <w:szCs w:val="20"/>
        </w:rPr>
      </w:pPr>
    </w:p>
    <w:p w:rsidR="00DF1DBE" w:rsidRPr="0027219E" w:rsidRDefault="00DF1DBE" w:rsidP="00DF1DBE">
      <w:pPr>
        <w:rPr>
          <w:rFonts w:ascii="Times New Roman" w:hAnsi="Times New Roman"/>
          <w:b/>
          <w:sz w:val="24"/>
          <w:szCs w:val="24"/>
          <w:lang w:eastAsia="en-US"/>
        </w:rPr>
      </w:pPr>
      <w:r w:rsidRPr="0027219E">
        <w:rPr>
          <w:rFonts w:ascii="Times New Roman" w:hAnsi="Times New Roman"/>
          <w:b/>
          <w:sz w:val="24"/>
          <w:szCs w:val="24"/>
        </w:rPr>
        <w:lastRenderedPageBreak/>
        <w:t xml:space="preserve">2. </w:t>
      </w:r>
      <w:r w:rsidRPr="0027219E">
        <w:rPr>
          <w:rFonts w:ascii="Times New Roman" w:hAnsi="Times New Roman"/>
          <w:b/>
          <w:sz w:val="24"/>
          <w:szCs w:val="24"/>
          <w:lang w:eastAsia="en-US"/>
        </w:rPr>
        <w:t>Место практики в структуре образовательной программы</w:t>
      </w:r>
    </w:p>
    <w:p w:rsidR="00DF1DBE" w:rsidRPr="00515DBA" w:rsidRDefault="00DF1DBE" w:rsidP="00DF1DBE">
      <w:pPr>
        <w:shd w:val="clear" w:color="auto" w:fill="FFFFFF"/>
        <w:spacing w:before="100" w:beforeAutospacing="1" w:after="100" w:afterAutospacing="1" w:line="240" w:lineRule="auto"/>
        <w:rPr>
          <w:rFonts w:ascii="Arial" w:hAnsi="Arial" w:cs="Arial"/>
          <w:color w:val="000000"/>
          <w:sz w:val="28"/>
          <w:szCs w:val="28"/>
        </w:rPr>
      </w:pPr>
      <w:r w:rsidRPr="00FA7B33">
        <w:rPr>
          <w:rFonts w:ascii="Times New Roman" w:hAnsi="Times New Roman"/>
          <w:color w:val="000000"/>
          <w:sz w:val="24"/>
          <w:szCs w:val="24"/>
        </w:rPr>
        <w:t xml:space="preserve">Учебная практика по получению </w:t>
      </w:r>
      <w:proofErr w:type="gramStart"/>
      <w:r w:rsidRPr="00FA7B33">
        <w:rPr>
          <w:rFonts w:ascii="Times New Roman" w:hAnsi="Times New Roman"/>
          <w:color w:val="000000"/>
          <w:sz w:val="24"/>
          <w:szCs w:val="24"/>
        </w:rPr>
        <w:t>первичных  про</w:t>
      </w:r>
      <w:r>
        <w:rPr>
          <w:rFonts w:ascii="Times New Roman" w:hAnsi="Times New Roman"/>
          <w:color w:val="000000"/>
          <w:sz w:val="24"/>
          <w:szCs w:val="24"/>
        </w:rPr>
        <w:t>фессиональных</w:t>
      </w:r>
      <w:proofErr w:type="gramEnd"/>
      <w:r>
        <w:rPr>
          <w:rFonts w:ascii="Times New Roman" w:hAnsi="Times New Roman"/>
          <w:color w:val="000000"/>
          <w:sz w:val="24"/>
          <w:szCs w:val="24"/>
        </w:rPr>
        <w:t xml:space="preserve"> умений и навыков </w:t>
      </w:r>
      <w:r w:rsidRPr="00FA7B33">
        <w:rPr>
          <w:rFonts w:ascii="Times New Roman" w:hAnsi="Times New Roman"/>
          <w:color w:val="000000"/>
          <w:sz w:val="24"/>
          <w:szCs w:val="24"/>
        </w:rPr>
        <w:t>(</w:t>
      </w:r>
      <w:r>
        <w:rPr>
          <w:rFonts w:ascii="Times New Roman" w:hAnsi="Times New Roman"/>
          <w:color w:val="000000"/>
          <w:sz w:val="24"/>
          <w:szCs w:val="24"/>
        </w:rPr>
        <w:t>научно-исследовательская практика</w:t>
      </w:r>
      <w:r w:rsidRPr="00FA7B33">
        <w:rPr>
          <w:rFonts w:ascii="Times New Roman" w:hAnsi="Times New Roman"/>
          <w:color w:val="000000"/>
          <w:sz w:val="24"/>
          <w:szCs w:val="24"/>
        </w:rPr>
        <w:t xml:space="preserve">) </w:t>
      </w:r>
      <w:r>
        <w:rPr>
          <w:rFonts w:ascii="Times New Roman" w:hAnsi="Times New Roman"/>
          <w:color w:val="000000"/>
          <w:sz w:val="24"/>
          <w:szCs w:val="24"/>
        </w:rPr>
        <w:t>относится к обязательной</w:t>
      </w:r>
      <w:r w:rsidRPr="00FA7B33">
        <w:rPr>
          <w:rFonts w:ascii="Times New Roman" w:hAnsi="Times New Roman"/>
          <w:color w:val="000000"/>
          <w:sz w:val="24"/>
          <w:szCs w:val="24"/>
        </w:rPr>
        <w:t xml:space="preserve"> части ОПОП по направлению подготовки 41.0</w:t>
      </w:r>
      <w:r>
        <w:rPr>
          <w:rFonts w:ascii="Times New Roman" w:hAnsi="Times New Roman"/>
          <w:color w:val="000000"/>
          <w:sz w:val="24"/>
          <w:szCs w:val="24"/>
        </w:rPr>
        <w:t>4</w:t>
      </w:r>
      <w:r w:rsidRPr="00FA7B33">
        <w:rPr>
          <w:rFonts w:ascii="Times New Roman" w:hAnsi="Times New Roman"/>
          <w:color w:val="000000"/>
          <w:sz w:val="24"/>
          <w:szCs w:val="24"/>
        </w:rPr>
        <w:t xml:space="preserve">.05 «Международные отношения» – к Блоку 2 «Практики» и является обязательной для освоения на </w:t>
      </w:r>
      <w:r>
        <w:rPr>
          <w:rFonts w:ascii="Times New Roman" w:hAnsi="Times New Roman"/>
          <w:color w:val="000000"/>
          <w:sz w:val="24"/>
          <w:szCs w:val="24"/>
        </w:rPr>
        <w:t xml:space="preserve">первом </w:t>
      </w:r>
      <w:r w:rsidRPr="00FA7B33">
        <w:rPr>
          <w:rFonts w:ascii="Times New Roman" w:hAnsi="Times New Roman"/>
          <w:color w:val="000000"/>
          <w:sz w:val="24"/>
          <w:szCs w:val="24"/>
        </w:rPr>
        <w:t>курсе, в</w:t>
      </w:r>
      <w:r>
        <w:rPr>
          <w:rFonts w:ascii="Times New Roman" w:hAnsi="Times New Roman"/>
          <w:color w:val="000000"/>
          <w:sz w:val="24"/>
          <w:szCs w:val="24"/>
        </w:rPr>
        <w:t>о</w:t>
      </w:r>
      <w:r w:rsidRPr="00FA7B33">
        <w:rPr>
          <w:rFonts w:ascii="Times New Roman" w:hAnsi="Times New Roman"/>
          <w:color w:val="000000"/>
          <w:sz w:val="24"/>
          <w:szCs w:val="24"/>
        </w:rPr>
        <w:t xml:space="preserve"> </w:t>
      </w:r>
      <w:r>
        <w:rPr>
          <w:rFonts w:ascii="Times New Roman" w:hAnsi="Times New Roman"/>
          <w:color w:val="000000"/>
          <w:sz w:val="24"/>
          <w:szCs w:val="24"/>
        </w:rPr>
        <w:t>2</w:t>
      </w:r>
      <w:r w:rsidRPr="00FA7B33">
        <w:rPr>
          <w:rFonts w:ascii="Times New Roman" w:hAnsi="Times New Roman"/>
          <w:color w:val="000000"/>
          <w:sz w:val="24"/>
          <w:szCs w:val="24"/>
        </w:rPr>
        <w:t>-м семестре.</w:t>
      </w:r>
      <w:r w:rsidRPr="00C24BC7">
        <w:rPr>
          <w:rFonts w:ascii="Arial" w:hAnsi="Arial" w:cs="Arial"/>
          <w:color w:val="000000"/>
          <w:sz w:val="16"/>
          <w:szCs w:val="16"/>
        </w:rPr>
        <w:t xml:space="preserve"> </w:t>
      </w:r>
    </w:p>
    <w:p w:rsidR="00DF1DBE" w:rsidRPr="00FA7B33" w:rsidRDefault="00DF1DBE" w:rsidP="00DF1DBE">
      <w:pPr>
        <w:spacing w:line="240" w:lineRule="auto"/>
        <w:rPr>
          <w:rFonts w:ascii="Times New Roman" w:hAnsi="Times New Roman"/>
          <w:color w:val="000000"/>
          <w:sz w:val="24"/>
          <w:szCs w:val="24"/>
        </w:rPr>
      </w:pPr>
    </w:p>
    <w:p w:rsidR="00DF1DBE" w:rsidRPr="00FA7B33" w:rsidRDefault="00DF1DBE" w:rsidP="00DF1DBE">
      <w:pPr>
        <w:spacing w:line="240" w:lineRule="auto"/>
        <w:rPr>
          <w:rFonts w:ascii="Times New Roman" w:hAnsi="Times New Roman"/>
          <w:color w:val="000000"/>
          <w:sz w:val="16"/>
          <w:szCs w:val="16"/>
        </w:rPr>
      </w:pPr>
    </w:p>
    <w:p w:rsidR="00DF1DBE" w:rsidRPr="00FA7B33" w:rsidRDefault="00DF1DBE" w:rsidP="00DF1DBE">
      <w:pPr>
        <w:spacing w:line="240" w:lineRule="auto"/>
        <w:rPr>
          <w:rFonts w:ascii="Times New Roman" w:hAnsi="Times New Roman"/>
          <w:sz w:val="24"/>
          <w:szCs w:val="24"/>
          <w:lang w:eastAsia="en-US"/>
        </w:rPr>
      </w:pPr>
      <w:r w:rsidRPr="00FA7B33">
        <w:rPr>
          <w:rFonts w:ascii="Times New Roman" w:hAnsi="Times New Roman"/>
          <w:sz w:val="24"/>
          <w:szCs w:val="24"/>
          <w:lang w:eastAsia="en-US"/>
        </w:rPr>
        <w:t>Вид практики: учебная.</w:t>
      </w:r>
    </w:p>
    <w:p w:rsidR="00DF1DBE" w:rsidRPr="00FA7B33" w:rsidRDefault="00DF1DBE" w:rsidP="00DF1DBE">
      <w:pPr>
        <w:spacing w:line="240" w:lineRule="auto"/>
        <w:rPr>
          <w:rFonts w:ascii="Times New Roman" w:hAnsi="Times New Roman"/>
          <w:sz w:val="24"/>
          <w:szCs w:val="24"/>
          <w:lang w:eastAsia="en-US"/>
        </w:rPr>
      </w:pPr>
      <w:r w:rsidRPr="00FA7B33">
        <w:rPr>
          <w:rFonts w:ascii="Times New Roman" w:hAnsi="Times New Roman"/>
          <w:sz w:val="24"/>
          <w:szCs w:val="24"/>
          <w:lang w:eastAsia="en-US"/>
        </w:rPr>
        <w:t xml:space="preserve">Тип практики: </w:t>
      </w:r>
      <w:r w:rsidRPr="00FA7B33">
        <w:rPr>
          <w:rFonts w:ascii="Times New Roman" w:hAnsi="Times New Roman"/>
          <w:color w:val="000000"/>
          <w:sz w:val="24"/>
          <w:szCs w:val="24"/>
        </w:rPr>
        <w:t xml:space="preserve">по получению </w:t>
      </w:r>
      <w:proofErr w:type="gramStart"/>
      <w:r w:rsidRPr="00FA7B33">
        <w:rPr>
          <w:rFonts w:ascii="Times New Roman" w:hAnsi="Times New Roman"/>
          <w:color w:val="000000"/>
          <w:sz w:val="24"/>
          <w:szCs w:val="24"/>
        </w:rPr>
        <w:t>первичных  профессиональных</w:t>
      </w:r>
      <w:proofErr w:type="gramEnd"/>
      <w:r w:rsidRPr="00FA7B33">
        <w:rPr>
          <w:rFonts w:ascii="Times New Roman" w:hAnsi="Times New Roman"/>
          <w:color w:val="000000"/>
          <w:sz w:val="24"/>
          <w:szCs w:val="24"/>
        </w:rPr>
        <w:t xml:space="preserve"> умений и навыков</w:t>
      </w:r>
      <w:r w:rsidRPr="00FA7B33">
        <w:rPr>
          <w:rFonts w:ascii="Times New Roman" w:hAnsi="Times New Roman"/>
          <w:sz w:val="24"/>
          <w:szCs w:val="24"/>
        </w:rPr>
        <w:t>.</w:t>
      </w:r>
      <w:r w:rsidRPr="00FA7B33">
        <w:rPr>
          <w:rFonts w:ascii="Times New Roman" w:hAnsi="Times New Roman"/>
          <w:sz w:val="24"/>
          <w:szCs w:val="24"/>
          <w:lang w:eastAsia="en-US"/>
        </w:rPr>
        <w:t xml:space="preserve"> </w:t>
      </w:r>
    </w:p>
    <w:p w:rsidR="00DF1DBE" w:rsidRPr="00FA7B33" w:rsidRDefault="00DF1DBE" w:rsidP="00DF1DBE">
      <w:pPr>
        <w:spacing w:line="240" w:lineRule="auto"/>
        <w:rPr>
          <w:rFonts w:ascii="Times New Roman" w:hAnsi="Times New Roman"/>
          <w:i/>
          <w:sz w:val="24"/>
          <w:szCs w:val="24"/>
          <w:lang w:eastAsia="en-US"/>
        </w:rPr>
      </w:pPr>
      <w:r w:rsidRPr="00FA7B33">
        <w:rPr>
          <w:rFonts w:ascii="Times New Roman" w:hAnsi="Times New Roman"/>
          <w:sz w:val="24"/>
          <w:szCs w:val="24"/>
          <w:lang w:eastAsia="en-US"/>
        </w:rPr>
        <w:t>Способ проведения: стационарная.</w:t>
      </w:r>
    </w:p>
    <w:p w:rsidR="00DF1DBE" w:rsidRPr="00FA7B33" w:rsidRDefault="00DF1DBE" w:rsidP="00DF1DBE">
      <w:pPr>
        <w:spacing w:line="240" w:lineRule="auto"/>
        <w:rPr>
          <w:rFonts w:ascii="Times New Roman" w:hAnsi="Times New Roman"/>
          <w:sz w:val="16"/>
          <w:szCs w:val="24"/>
          <w:lang w:eastAsia="en-US"/>
        </w:rPr>
      </w:pPr>
    </w:p>
    <w:p w:rsidR="00DF1DBE" w:rsidRPr="00FA7B33" w:rsidRDefault="00DF1DBE" w:rsidP="00DF1DBE">
      <w:pPr>
        <w:spacing w:line="240" w:lineRule="auto"/>
        <w:rPr>
          <w:rFonts w:ascii="Times New Roman" w:hAnsi="Times New Roman"/>
          <w:sz w:val="24"/>
          <w:szCs w:val="24"/>
          <w:lang w:eastAsia="en-US"/>
        </w:rPr>
      </w:pPr>
      <w:r w:rsidRPr="00FA7B33">
        <w:rPr>
          <w:rFonts w:ascii="Times New Roman" w:hAnsi="Times New Roman"/>
          <w:sz w:val="24"/>
          <w:szCs w:val="24"/>
          <w:lang w:eastAsia="en-US"/>
        </w:rPr>
        <w:t xml:space="preserve">Форма </w:t>
      </w:r>
      <w:proofErr w:type="gramStart"/>
      <w:r w:rsidRPr="00FA7B33">
        <w:rPr>
          <w:rFonts w:ascii="Times New Roman" w:hAnsi="Times New Roman"/>
          <w:sz w:val="24"/>
          <w:szCs w:val="24"/>
          <w:lang w:eastAsia="en-US"/>
        </w:rPr>
        <w:t>проведения:  дискретная</w:t>
      </w:r>
      <w:proofErr w:type="gramEnd"/>
      <w:r w:rsidRPr="00FA7B33">
        <w:rPr>
          <w:rFonts w:ascii="Times New Roman" w:hAnsi="Times New Roman"/>
          <w:sz w:val="24"/>
          <w:szCs w:val="24"/>
          <w:lang w:eastAsia="en-US"/>
        </w:rPr>
        <w:t xml:space="preserve"> – путем выделения  непрерывного периода учебного времени для проведения практики. </w:t>
      </w:r>
    </w:p>
    <w:p w:rsidR="00DF1DBE" w:rsidRPr="00FA7B33" w:rsidRDefault="00DF1DBE" w:rsidP="00DF1DBE">
      <w:pPr>
        <w:spacing w:line="240" w:lineRule="auto"/>
        <w:rPr>
          <w:rFonts w:ascii="Times New Roman" w:hAnsi="Times New Roman"/>
          <w:sz w:val="16"/>
          <w:szCs w:val="24"/>
          <w:lang w:eastAsia="en-US"/>
        </w:rPr>
      </w:pPr>
    </w:p>
    <w:p w:rsidR="00DF1DBE" w:rsidRPr="00FA7B33" w:rsidRDefault="00DF1DBE" w:rsidP="00DF1DBE">
      <w:pPr>
        <w:spacing w:line="240" w:lineRule="auto"/>
        <w:rPr>
          <w:rFonts w:ascii="Times New Roman" w:hAnsi="Times New Roman"/>
          <w:sz w:val="24"/>
          <w:szCs w:val="24"/>
          <w:lang w:eastAsia="en-US"/>
        </w:rPr>
      </w:pPr>
      <w:r w:rsidRPr="00FA7B33">
        <w:rPr>
          <w:rFonts w:ascii="Times New Roman" w:hAnsi="Times New Roman"/>
          <w:sz w:val="24"/>
          <w:szCs w:val="24"/>
          <w:lang w:eastAsia="en-US"/>
        </w:rPr>
        <w:t>Общая трудоемкость практики составляет: 6 зачетных единиц (216 часов), 4 недели.</w:t>
      </w:r>
      <w:r w:rsidRPr="00C24BC7">
        <w:rPr>
          <w:rFonts w:ascii="Arial" w:hAnsi="Arial" w:cs="Arial"/>
          <w:color w:val="000000"/>
          <w:sz w:val="16"/>
          <w:szCs w:val="16"/>
        </w:rPr>
        <w:t xml:space="preserve"> </w:t>
      </w:r>
    </w:p>
    <w:p w:rsidR="00DF1DBE" w:rsidRPr="00FA7B33" w:rsidRDefault="00DF1DBE" w:rsidP="00DF1DBE">
      <w:pPr>
        <w:tabs>
          <w:tab w:val="left" w:pos="2431"/>
        </w:tabs>
        <w:spacing w:line="240" w:lineRule="auto"/>
        <w:rPr>
          <w:rFonts w:ascii="Times New Roman" w:hAnsi="Times New Roman"/>
          <w:bCs/>
          <w:sz w:val="16"/>
          <w:szCs w:val="24"/>
          <w:lang w:eastAsia="en-US"/>
        </w:rPr>
      </w:pPr>
      <w:r w:rsidRPr="00FA7B33">
        <w:rPr>
          <w:rFonts w:ascii="Times New Roman" w:hAnsi="Times New Roman"/>
          <w:bCs/>
          <w:sz w:val="16"/>
          <w:szCs w:val="24"/>
          <w:lang w:eastAsia="en-US"/>
        </w:rPr>
        <w:tab/>
      </w:r>
    </w:p>
    <w:p w:rsidR="00DF1DBE" w:rsidRDefault="00DF1DBE" w:rsidP="00DF1DBE">
      <w:pPr>
        <w:spacing w:line="240" w:lineRule="auto"/>
        <w:rPr>
          <w:rFonts w:ascii="Times New Roman" w:hAnsi="Times New Roman"/>
          <w:bCs/>
          <w:sz w:val="24"/>
          <w:szCs w:val="24"/>
          <w:lang w:eastAsia="en-US"/>
        </w:rPr>
      </w:pPr>
      <w:r w:rsidRPr="00FA7B33">
        <w:rPr>
          <w:rFonts w:ascii="Times New Roman" w:hAnsi="Times New Roman"/>
          <w:bCs/>
          <w:sz w:val="24"/>
          <w:szCs w:val="24"/>
          <w:lang w:eastAsia="en-US"/>
        </w:rPr>
        <w:t>Прохо</w:t>
      </w:r>
      <w:r>
        <w:rPr>
          <w:rFonts w:ascii="Times New Roman" w:hAnsi="Times New Roman"/>
          <w:bCs/>
          <w:sz w:val="24"/>
          <w:szCs w:val="24"/>
          <w:lang w:eastAsia="en-US"/>
        </w:rPr>
        <w:t>ждение практики предусматривает:</w:t>
      </w:r>
    </w:p>
    <w:p w:rsidR="00DF1DBE" w:rsidRPr="00FA7B33" w:rsidRDefault="00DF1DBE" w:rsidP="00DF1DBE">
      <w:pPr>
        <w:spacing w:line="240" w:lineRule="auto"/>
        <w:rPr>
          <w:rFonts w:ascii="Times New Roman" w:hAnsi="Times New Roman"/>
          <w:bCs/>
          <w:sz w:val="24"/>
          <w:szCs w:val="24"/>
          <w:lang w:eastAsia="en-US"/>
        </w:rPr>
      </w:pPr>
      <w:r w:rsidRPr="00FA7B33">
        <w:rPr>
          <w:rFonts w:ascii="Times New Roman" w:hAnsi="Times New Roman"/>
          <w:bCs/>
          <w:sz w:val="24"/>
          <w:szCs w:val="24"/>
          <w:lang w:eastAsia="en-US"/>
        </w:rPr>
        <w:t xml:space="preserve">а) контактную работу: </w:t>
      </w:r>
    </w:p>
    <w:p w:rsidR="00DF1DBE" w:rsidRPr="00FA7B33" w:rsidRDefault="00DF1DBE" w:rsidP="00DF1DBE">
      <w:pPr>
        <w:spacing w:line="240" w:lineRule="auto"/>
        <w:rPr>
          <w:rFonts w:ascii="Times New Roman" w:hAnsi="Times New Roman"/>
          <w:i/>
          <w:sz w:val="24"/>
          <w:szCs w:val="24"/>
          <w:lang w:eastAsia="en-US"/>
        </w:rPr>
      </w:pPr>
      <w:r w:rsidRPr="00FA7B33">
        <w:rPr>
          <w:rFonts w:ascii="Times New Roman" w:hAnsi="Times New Roman"/>
          <w:bCs/>
          <w:sz w:val="24"/>
          <w:szCs w:val="24"/>
          <w:lang w:eastAsia="en-US"/>
        </w:rPr>
        <w:t xml:space="preserve"> –</w:t>
      </w:r>
      <w:r>
        <w:rPr>
          <w:rFonts w:ascii="Times New Roman" w:hAnsi="Times New Roman"/>
          <w:bCs/>
          <w:sz w:val="24"/>
          <w:szCs w:val="24"/>
          <w:lang w:eastAsia="en-US"/>
        </w:rPr>
        <w:t xml:space="preserve"> практическое занятие </w:t>
      </w:r>
      <w:r w:rsidRPr="00FA7B33">
        <w:rPr>
          <w:rFonts w:ascii="Times New Roman" w:hAnsi="Times New Roman"/>
          <w:bCs/>
          <w:sz w:val="24"/>
          <w:szCs w:val="24"/>
          <w:lang w:eastAsia="en-US"/>
        </w:rPr>
        <w:t xml:space="preserve">– </w:t>
      </w:r>
      <w:r>
        <w:rPr>
          <w:rFonts w:ascii="Times New Roman" w:hAnsi="Times New Roman"/>
          <w:bCs/>
          <w:sz w:val="24"/>
          <w:szCs w:val="24"/>
          <w:lang w:eastAsia="en-US"/>
        </w:rPr>
        <w:t>3</w:t>
      </w:r>
      <w:r w:rsidRPr="00FA7B33">
        <w:rPr>
          <w:rFonts w:ascii="Times New Roman" w:hAnsi="Times New Roman"/>
          <w:bCs/>
          <w:sz w:val="24"/>
          <w:szCs w:val="24"/>
          <w:lang w:eastAsia="en-US"/>
        </w:rPr>
        <w:t>2 часа;</w:t>
      </w:r>
    </w:p>
    <w:p w:rsidR="00DF1DBE" w:rsidRPr="00FA7B33" w:rsidRDefault="00DF1DBE" w:rsidP="00DF1DBE">
      <w:pPr>
        <w:spacing w:line="240" w:lineRule="auto"/>
        <w:rPr>
          <w:rFonts w:ascii="Times New Roman" w:hAnsi="Times New Roman"/>
          <w:bCs/>
          <w:sz w:val="24"/>
          <w:szCs w:val="24"/>
          <w:lang w:eastAsia="en-US"/>
        </w:rPr>
      </w:pPr>
      <w:r w:rsidRPr="00FA7B33">
        <w:rPr>
          <w:rFonts w:ascii="Times New Roman" w:hAnsi="Times New Roman"/>
          <w:bCs/>
          <w:sz w:val="24"/>
          <w:szCs w:val="24"/>
          <w:lang w:eastAsia="en-US"/>
        </w:rPr>
        <w:t xml:space="preserve"> – КСР – консультации по </w:t>
      </w:r>
      <w:proofErr w:type="gramStart"/>
      <w:r w:rsidRPr="00FA7B33">
        <w:rPr>
          <w:rFonts w:ascii="Times New Roman" w:hAnsi="Times New Roman"/>
          <w:bCs/>
          <w:sz w:val="24"/>
          <w:szCs w:val="24"/>
          <w:lang w:eastAsia="en-US"/>
        </w:rPr>
        <w:t>расписанию,  прием</w:t>
      </w:r>
      <w:proofErr w:type="gramEnd"/>
      <w:r w:rsidRPr="00FA7B33">
        <w:rPr>
          <w:rFonts w:ascii="Times New Roman" w:hAnsi="Times New Roman"/>
          <w:bCs/>
          <w:sz w:val="24"/>
          <w:szCs w:val="24"/>
          <w:lang w:eastAsia="en-US"/>
        </w:rPr>
        <w:t xml:space="preserve"> зачета – </w:t>
      </w:r>
      <w:r>
        <w:rPr>
          <w:rFonts w:ascii="Times New Roman" w:hAnsi="Times New Roman"/>
          <w:bCs/>
          <w:sz w:val="24"/>
          <w:szCs w:val="24"/>
          <w:lang w:eastAsia="en-US"/>
        </w:rPr>
        <w:t>1 час</w:t>
      </w:r>
      <w:r w:rsidRPr="00FA7B33">
        <w:rPr>
          <w:rFonts w:ascii="Times New Roman" w:hAnsi="Times New Roman"/>
          <w:bCs/>
          <w:sz w:val="24"/>
          <w:szCs w:val="24"/>
          <w:lang w:eastAsia="en-US"/>
        </w:rPr>
        <w:t>;</w:t>
      </w:r>
    </w:p>
    <w:p w:rsidR="00DF1DBE" w:rsidRPr="00FA7B33" w:rsidRDefault="00DF1DBE" w:rsidP="00DF1DBE">
      <w:pPr>
        <w:spacing w:line="240" w:lineRule="auto"/>
        <w:rPr>
          <w:rFonts w:ascii="Times New Roman" w:hAnsi="Times New Roman"/>
          <w:bCs/>
          <w:sz w:val="24"/>
          <w:szCs w:val="24"/>
          <w:lang w:eastAsia="en-US"/>
        </w:rPr>
      </w:pPr>
      <w:r w:rsidRPr="00FA7B33">
        <w:rPr>
          <w:rFonts w:ascii="Times New Roman" w:hAnsi="Times New Roman"/>
          <w:bCs/>
          <w:sz w:val="24"/>
          <w:szCs w:val="24"/>
          <w:lang w:eastAsia="en-US"/>
        </w:rPr>
        <w:t xml:space="preserve">б) иные формы работы </w:t>
      </w:r>
      <w:r>
        <w:rPr>
          <w:rFonts w:ascii="Times New Roman" w:hAnsi="Times New Roman"/>
          <w:bCs/>
          <w:sz w:val="24"/>
          <w:szCs w:val="24"/>
          <w:lang w:eastAsia="en-US"/>
        </w:rPr>
        <w:t>магистранта</w:t>
      </w:r>
      <w:r w:rsidRPr="00FA7B33">
        <w:rPr>
          <w:rFonts w:ascii="Times New Roman" w:hAnsi="Times New Roman"/>
          <w:bCs/>
          <w:sz w:val="24"/>
          <w:szCs w:val="24"/>
          <w:lang w:eastAsia="en-US"/>
        </w:rPr>
        <w:t xml:space="preserve"> во время практики (взаимодействие с научным руководителем, работа с источниками </w:t>
      </w:r>
      <w:r>
        <w:rPr>
          <w:rFonts w:ascii="Times New Roman" w:hAnsi="Times New Roman"/>
          <w:bCs/>
          <w:sz w:val="24"/>
          <w:szCs w:val="24"/>
          <w:lang w:eastAsia="en-US"/>
        </w:rPr>
        <w:t>и литературой в библиотеке): 183 часа</w:t>
      </w:r>
      <w:r w:rsidRPr="00FA7B33">
        <w:rPr>
          <w:rFonts w:ascii="Times New Roman" w:hAnsi="Times New Roman"/>
          <w:bCs/>
          <w:sz w:val="24"/>
          <w:szCs w:val="24"/>
          <w:lang w:eastAsia="en-US"/>
        </w:rPr>
        <w:t>.</w:t>
      </w:r>
    </w:p>
    <w:p w:rsidR="00DF1DBE" w:rsidRPr="00FA7B33" w:rsidRDefault="00DF1DBE" w:rsidP="00DF1DBE">
      <w:pPr>
        <w:spacing w:line="240" w:lineRule="auto"/>
        <w:rPr>
          <w:rFonts w:ascii="Times New Roman" w:hAnsi="Times New Roman"/>
          <w:sz w:val="12"/>
          <w:szCs w:val="12"/>
          <w:lang w:eastAsia="en-US"/>
        </w:rPr>
      </w:pPr>
    </w:p>
    <w:p w:rsidR="00DF1DBE" w:rsidRDefault="00DF1DBE" w:rsidP="00DF1DBE">
      <w:pPr>
        <w:spacing w:line="240" w:lineRule="auto"/>
        <w:rPr>
          <w:rFonts w:ascii="Times New Roman" w:hAnsi="Times New Roman"/>
          <w:spacing w:val="2"/>
          <w:sz w:val="24"/>
          <w:szCs w:val="24"/>
        </w:rPr>
      </w:pPr>
      <w:r w:rsidRPr="00FA7B33">
        <w:rPr>
          <w:rFonts w:ascii="Times New Roman" w:hAnsi="Times New Roman"/>
          <w:spacing w:val="2"/>
          <w:sz w:val="24"/>
          <w:szCs w:val="24"/>
        </w:rPr>
        <w:t xml:space="preserve">Для прохождения практики необходимы знания, умения и навыки, формируемые следующими предшествующими учебными дисциплинами: </w:t>
      </w:r>
      <w:r>
        <w:rPr>
          <w:rFonts w:ascii="Times New Roman" w:hAnsi="Times New Roman"/>
          <w:spacing w:val="2"/>
          <w:sz w:val="24"/>
          <w:szCs w:val="24"/>
        </w:rPr>
        <w:t>«Теория международных отношений»,</w:t>
      </w:r>
      <w:r w:rsidRPr="00D82C4C">
        <w:rPr>
          <w:rFonts w:ascii="Times New Roman" w:hAnsi="Times New Roman"/>
          <w:spacing w:val="2"/>
          <w:sz w:val="24"/>
          <w:szCs w:val="24"/>
        </w:rPr>
        <w:t xml:space="preserve"> </w:t>
      </w:r>
      <w:r>
        <w:rPr>
          <w:rFonts w:ascii="Times New Roman" w:hAnsi="Times New Roman"/>
          <w:spacing w:val="2"/>
          <w:sz w:val="24"/>
          <w:szCs w:val="24"/>
        </w:rPr>
        <w:t>«</w:t>
      </w:r>
      <w:r w:rsidRPr="00D82C4C">
        <w:rPr>
          <w:rFonts w:ascii="Times New Roman" w:hAnsi="Times New Roman"/>
          <w:spacing w:val="2"/>
          <w:sz w:val="24"/>
          <w:szCs w:val="24"/>
        </w:rPr>
        <w:t>Актуальные проблемы мировой политики: экспертный семинар</w:t>
      </w:r>
      <w:r>
        <w:rPr>
          <w:rFonts w:ascii="Times New Roman" w:hAnsi="Times New Roman"/>
          <w:spacing w:val="2"/>
          <w:sz w:val="24"/>
          <w:szCs w:val="24"/>
        </w:rPr>
        <w:t>»,</w:t>
      </w:r>
      <w:r w:rsidRPr="00D82C4C">
        <w:t xml:space="preserve"> </w:t>
      </w:r>
      <w:r>
        <w:t>«</w:t>
      </w:r>
      <w:r w:rsidRPr="00D82C4C">
        <w:rPr>
          <w:rFonts w:ascii="Times New Roman" w:hAnsi="Times New Roman"/>
          <w:spacing w:val="2"/>
          <w:sz w:val="24"/>
          <w:szCs w:val="24"/>
        </w:rPr>
        <w:t>Международ</w:t>
      </w:r>
      <w:r>
        <w:rPr>
          <w:rFonts w:ascii="Times New Roman" w:hAnsi="Times New Roman"/>
          <w:spacing w:val="2"/>
          <w:sz w:val="24"/>
          <w:szCs w:val="24"/>
        </w:rPr>
        <w:t>ное право»,</w:t>
      </w:r>
      <w:r w:rsidRPr="00D82C4C">
        <w:t xml:space="preserve"> </w:t>
      </w:r>
      <w:r>
        <w:t>«</w:t>
      </w:r>
      <w:r w:rsidRPr="00DD097F">
        <w:rPr>
          <w:rFonts w:ascii="Times New Roman" w:hAnsi="Times New Roman"/>
          <w:sz w:val="24"/>
          <w:szCs w:val="24"/>
        </w:rPr>
        <w:t>Научные исследования в вузе</w:t>
      </w:r>
      <w:r>
        <w:rPr>
          <w:rFonts w:ascii="Times New Roman" w:hAnsi="Times New Roman"/>
          <w:spacing w:val="2"/>
          <w:sz w:val="24"/>
          <w:szCs w:val="24"/>
        </w:rPr>
        <w:t>», «Мировая политика», «Теория управления»</w:t>
      </w:r>
    </w:p>
    <w:p w:rsidR="00DF1DBE" w:rsidRPr="00FA7B33" w:rsidRDefault="00DF1DBE" w:rsidP="00DF1DBE">
      <w:pPr>
        <w:spacing w:line="240" w:lineRule="auto"/>
        <w:rPr>
          <w:rFonts w:ascii="Times New Roman" w:hAnsi="Times New Roman"/>
          <w:i/>
          <w:color w:val="000000"/>
          <w:sz w:val="24"/>
          <w:szCs w:val="24"/>
        </w:rPr>
      </w:pPr>
      <w:r w:rsidRPr="00FA7B33">
        <w:rPr>
          <w:rFonts w:ascii="Times New Roman" w:hAnsi="Times New Roman"/>
          <w:spacing w:val="2"/>
          <w:sz w:val="24"/>
          <w:szCs w:val="24"/>
        </w:rPr>
        <w:t xml:space="preserve">Прохождение практики необходимо для углубления знаний, умений и навыков для последующей </w:t>
      </w:r>
      <w:r>
        <w:rPr>
          <w:rFonts w:ascii="Times New Roman" w:hAnsi="Times New Roman"/>
          <w:spacing w:val="2"/>
          <w:sz w:val="24"/>
          <w:szCs w:val="24"/>
        </w:rPr>
        <w:t xml:space="preserve">научно-исследовательской работы, </w:t>
      </w:r>
      <w:r w:rsidRPr="00FA7B33">
        <w:rPr>
          <w:rFonts w:ascii="Times New Roman" w:hAnsi="Times New Roman"/>
          <w:spacing w:val="2"/>
          <w:sz w:val="24"/>
          <w:szCs w:val="24"/>
        </w:rPr>
        <w:t>преддипломной практики и написания выпускной квалификационной работы, а также для применения в профессиональной деятельности.</w:t>
      </w:r>
    </w:p>
    <w:p w:rsidR="00DF1DBE" w:rsidRPr="0027219E" w:rsidRDefault="00DF1DBE" w:rsidP="00DF1DBE">
      <w:pPr>
        <w:tabs>
          <w:tab w:val="left" w:pos="426"/>
        </w:tabs>
        <w:spacing w:line="240" w:lineRule="auto"/>
        <w:rPr>
          <w:rFonts w:ascii="Times New Roman" w:hAnsi="Times New Roman"/>
          <w:sz w:val="20"/>
          <w:szCs w:val="20"/>
        </w:rPr>
      </w:pPr>
    </w:p>
    <w:p w:rsidR="00DF1DBE" w:rsidRPr="0027219E" w:rsidRDefault="00DF1DBE" w:rsidP="00DF1DBE">
      <w:pPr>
        <w:tabs>
          <w:tab w:val="left" w:pos="426"/>
        </w:tabs>
        <w:spacing w:line="240" w:lineRule="auto"/>
        <w:rPr>
          <w:rFonts w:ascii="Times New Roman" w:hAnsi="Times New Roman"/>
          <w:sz w:val="20"/>
          <w:szCs w:val="20"/>
        </w:rPr>
      </w:pPr>
    </w:p>
    <w:p w:rsidR="00DF1DBE" w:rsidRPr="00FA7B33" w:rsidRDefault="00DF1DBE" w:rsidP="00DF1DBE">
      <w:pPr>
        <w:autoSpaceDE w:val="0"/>
        <w:autoSpaceDN w:val="0"/>
        <w:adjustRightInd w:val="0"/>
        <w:spacing w:line="240" w:lineRule="auto"/>
        <w:rPr>
          <w:rFonts w:ascii="Times New Roman" w:eastAsia="HiddenHorzOCR" w:hAnsi="Times New Roman"/>
          <w:b/>
          <w:sz w:val="24"/>
          <w:szCs w:val="24"/>
        </w:rPr>
      </w:pPr>
      <w:r w:rsidRPr="00FA7B33">
        <w:rPr>
          <w:rFonts w:ascii="Times New Roman" w:eastAsia="HiddenHorzOCR" w:hAnsi="Times New Roman"/>
          <w:b/>
          <w:sz w:val="24"/>
          <w:szCs w:val="24"/>
        </w:rPr>
        <w:t xml:space="preserve">3. Место и сроки </w:t>
      </w:r>
      <w:proofErr w:type="gramStart"/>
      <w:r w:rsidRPr="00FA7B33">
        <w:rPr>
          <w:rFonts w:ascii="Times New Roman" w:eastAsia="HiddenHorzOCR" w:hAnsi="Times New Roman"/>
          <w:b/>
          <w:sz w:val="24"/>
          <w:szCs w:val="24"/>
        </w:rPr>
        <w:t>проведения  практики</w:t>
      </w:r>
      <w:proofErr w:type="gramEnd"/>
    </w:p>
    <w:p w:rsidR="00DF1DBE" w:rsidRDefault="00DF1DBE" w:rsidP="00DF1DBE">
      <w:pPr>
        <w:spacing w:line="240" w:lineRule="auto"/>
        <w:rPr>
          <w:rFonts w:ascii="Times New Roman" w:hAnsi="Times New Roman"/>
          <w:sz w:val="24"/>
          <w:szCs w:val="24"/>
        </w:rPr>
      </w:pPr>
      <w:r w:rsidRPr="00FA7B33">
        <w:rPr>
          <w:rFonts w:ascii="Times New Roman" w:hAnsi="Times New Roman"/>
          <w:sz w:val="24"/>
          <w:szCs w:val="24"/>
        </w:rPr>
        <w:t>Продолжительность практики составляет 4 недели, сроки проведения в соответствии с учебным планом –</w:t>
      </w:r>
      <w:r>
        <w:rPr>
          <w:rFonts w:ascii="Times New Roman" w:hAnsi="Times New Roman"/>
          <w:sz w:val="24"/>
          <w:szCs w:val="24"/>
        </w:rPr>
        <w:t xml:space="preserve"> первый </w:t>
      </w:r>
      <w:r w:rsidRPr="00FA7B33">
        <w:rPr>
          <w:rFonts w:ascii="Times New Roman" w:hAnsi="Times New Roman"/>
          <w:sz w:val="24"/>
          <w:szCs w:val="24"/>
        </w:rPr>
        <w:t xml:space="preserve">курс, </w:t>
      </w:r>
      <w:r>
        <w:rPr>
          <w:rFonts w:ascii="Times New Roman" w:hAnsi="Times New Roman"/>
          <w:sz w:val="24"/>
          <w:szCs w:val="24"/>
        </w:rPr>
        <w:t>второй</w:t>
      </w:r>
      <w:r w:rsidRPr="00FA7B33">
        <w:rPr>
          <w:rFonts w:ascii="Times New Roman" w:hAnsi="Times New Roman"/>
          <w:sz w:val="24"/>
          <w:szCs w:val="24"/>
        </w:rPr>
        <w:t xml:space="preserve"> семестр.</w:t>
      </w:r>
      <w:r>
        <w:rPr>
          <w:rFonts w:ascii="Times New Roman" w:hAnsi="Times New Roman"/>
          <w:sz w:val="24"/>
          <w:szCs w:val="24"/>
        </w:rPr>
        <w:t xml:space="preserve"> </w:t>
      </w:r>
      <w:r w:rsidRPr="00FA7B33">
        <w:rPr>
          <w:rFonts w:ascii="Times New Roman" w:hAnsi="Times New Roman"/>
          <w:sz w:val="24"/>
          <w:szCs w:val="24"/>
        </w:rPr>
        <w:t>Практика проводится на кафедр</w:t>
      </w:r>
      <w:r>
        <w:rPr>
          <w:rFonts w:ascii="Times New Roman" w:hAnsi="Times New Roman"/>
          <w:sz w:val="24"/>
          <w:szCs w:val="24"/>
        </w:rPr>
        <w:t xml:space="preserve">ах </w:t>
      </w:r>
      <w:r w:rsidRPr="00FA7B33">
        <w:rPr>
          <w:rFonts w:ascii="Times New Roman" w:hAnsi="Times New Roman"/>
          <w:sz w:val="24"/>
          <w:szCs w:val="24"/>
        </w:rPr>
        <w:t>И</w:t>
      </w:r>
      <w:r>
        <w:rPr>
          <w:rFonts w:ascii="Times New Roman" w:hAnsi="Times New Roman"/>
          <w:sz w:val="24"/>
          <w:szCs w:val="24"/>
        </w:rPr>
        <w:t>нститута международных отношений и мировой истории Н</w:t>
      </w:r>
      <w:r w:rsidRPr="00FA7B33">
        <w:rPr>
          <w:rFonts w:ascii="Times New Roman" w:hAnsi="Times New Roman"/>
          <w:sz w:val="24"/>
          <w:szCs w:val="24"/>
        </w:rPr>
        <w:t>НГУ.</w:t>
      </w:r>
    </w:p>
    <w:p w:rsidR="00B952A9" w:rsidRDefault="00B952A9" w:rsidP="00A94D39">
      <w:pPr>
        <w:autoSpaceDE w:val="0"/>
        <w:autoSpaceDN w:val="0"/>
        <w:adjustRightInd w:val="0"/>
        <w:spacing w:line="240" w:lineRule="auto"/>
        <w:rPr>
          <w:rFonts w:ascii="Times New Roman" w:hAnsi="Times New Roman"/>
          <w:sz w:val="24"/>
          <w:szCs w:val="24"/>
        </w:rPr>
      </w:pPr>
    </w:p>
    <w:p w:rsidR="00DF1DBE" w:rsidRDefault="000E706B" w:rsidP="00A94D39">
      <w:pPr>
        <w:autoSpaceDE w:val="0"/>
        <w:autoSpaceDN w:val="0"/>
        <w:adjustRightInd w:val="0"/>
        <w:spacing w:line="240" w:lineRule="auto"/>
        <w:rPr>
          <w:rFonts w:ascii="Times New Roman" w:hAnsi="Times New Roman"/>
          <w:b/>
          <w:sz w:val="28"/>
          <w:szCs w:val="28"/>
        </w:rPr>
      </w:pPr>
      <w:r w:rsidRPr="000E706B">
        <w:rPr>
          <w:rFonts w:ascii="Times New Roman" w:hAnsi="Times New Roman"/>
          <w:b/>
          <w:sz w:val="28"/>
          <w:szCs w:val="28"/>
        </w:rPr>
        <w:t>Б1.О.09</w:t>
      </w:r>
      <w:r>
        <w:rPr>
          <w:rFonts w:ascii="Times New Roman" w:hAnsi="Times New Roman"/>
          <w:b/>
          <w:sz w:val="28"/>
          <w:szCs w:val="28"/>
        </w:rPr>
        <w:t xml:space="preserve"> </w:t>
      </w:r>
      <w:r w:rsidRPr="000E706B">
        <w:rPr>
          <w:rFonts w:ascii="Times New Roman" w:hAnsi="Times New Roman"/>
          <w:b/>
          <w:sz w:val="28"/>
          <w:szCs w:val="28"/>
        </w:rPr>
        <w:t>Методика преподавания гуманитарных наук в высшей школе</w:t>
      </w:r>
    </w:p>
    <w:p w:rsidR="00133CCF" w:rsidRDefault="00133CCF" w:rsidP="00A94D39">
      <w:pPr>
        <w:autoSpaceDE w:val="0"/>
        <w:autoSpaceDN w:val="0"/>
        <w:adjustRightInd w:val="0"/>
        <w:spacing w:line="240" w:lineRule="auto"/>
        <w:rPr>
          <w:rFonts w:ascii="Times New Roman" w:hAnsi="Times New Roman"/>
          <w:b/>
          <w:sz w:val="28"/>
          <w:szCs w:val="28"/>
        </w:rPr>
      </w:pPr>
    </w:p>
    <w:p w:rsidR="003106D6" w:rsidRPr="003106D6" w:rsidRDefault="003106D6" w:rsidP="003106D6">
      <w:pPr>
        <w:autoSpaceDE w:val="0"/>
        <w:autoSpaceDN w:val="0"/>
        <w:adjustRightInd w:val="0"/>
        <w:ind w:firstLine="0"/>
        <w:jc w:val="left"/>
        <w:rPr>
          <w:rFonts w:ascii="Times New Roman" w:hAnsi="Times New Roman" w:cs="Times New Roman"/>
          <w:color w:val="000000"/>
          <w:sz w:val="24"/>
          <w:szCs w:val="24"/>
        </w:rPr>
      </w:pPr>
      <w:r w:rsidRPr="003106D6">
        <w:rPr>
          <w:rFonts w:ascii="Times New Roman" w:hAnsi="Times New Roman" w:cs="Times New Roman"/>
          <w:b/>
          <w:bCs/>
          <w:color w:val="000000"/>
          <w:sz w:val="24"/>
          <w:szCs w:val="24"/>
        </w:rPr>
        <w:t>1.Место дисциплины в структуре ООП</w:t>
      </w:r>
    </w:p>
    <w:p w:rsidR="00133CCF" w:rsidRDefault="003106D6" w:rsidP="003106D6">
      <w:pPr>
        <w:autoSpaceDE w:val="0"/>
        <w:autoSpaceDN w:val="0"/>
        <w:adjustRightInd w:val="0"/>
        <w:rPr>
          <w:rFonts w:ascii="Times New Roman" w:hAnsi="Times New Roman" w:cs="Times New Roman"/>
          <w:color w:val="000000"/>
          <w:sz w:val="24"/>
          <w:szCs w:val="24"/>
        </w:rPr>
      </w:pPr>
      <w:r w:rsidRPr="003106D6">
        <w:rPr>
          <w:rFonts w:ascii="Times New Roman" w:hAnsi="Times New Roman" w:cs="Times New Roman"/>
          <w:color w:val="000000"/>
          <w:sz w:val="24"/>
          <w:szCs w:val="24"/>
        </w:rPr>
        <w:t>Дисциплина Б1.О.09 «Методика преподавания гуманитарных наук в высшей школе»</w:t>
      </w:r>
      <w:r w:rsidR="00FE5ED1">
        <w:rPr>
          <w:rFonts w:ascii="Times New Roman" w:hAnsi="Times New Roman" w:cs="Times New Roman"/>
          <w:color w:val="000000"/>
          <w:sz w:val="24"/>
          <w:szCs w:val="24"/>
        </w:rPr>
        <w:t xml:space="preserve"> </w:t>
      </w:r>
      <w:r w:rsidRPr="003106D6">
        <w:rPr>
          <w:rFonts w:ascii="Times New Roman" w:hAnsi="Times New Roman" w:cs="Times New Roman"/>
          <w:color w:val="000000"/>
          <w:sz w:val="24"/>
          <w:szCs w:val="24"/>
        </w:rPr>
        <w:t xml:space="preserve">относится к обязательной части Блока 1 «Дисциплины (модули)» ООП по направлению </w:t>
      </w:r>
      <w:proofErr w:type="gramStart"/>
      <w:r w:rsidRPr="003106D6">
        <w:rPr>
          <w:rFonts w:ascii="Times New Roman" w:hAnsi="Times New Roman" w:cs="Times New Roman"/>
          <w:color w:val="000000"/>
          <w:sz w:val="24"/>
          <w:szCs w:val="24"/>
        </w:rPr>
        <w:t>под-готовки</w:t>
      </w:r>
      <w:proofErr w:type="gramEnd"/>
      <w:r w:rsidRPr="003106D6">
        <w:rPr>
          <w:rFonts w:ascii="Times New Roman" w:hAnsi="Times New Roman" w:cs="Times New Roman"/>
          <w:color w:val="000000"/>
          <w:sz w:val="24"/>
          <w:szCs w:val="24"/>
        </w:rPr>
        <w:t xml:space="preserve"> 41.04.05 «Международные отношения» и обязательна для освоения на первом курсе (во 2-м семестре).</w:t>
      </w:r>
    </w:p>
    <w:p w:rsidR="000A073C" w:rsidRPr="000A073C" w:rsidRDefault="000A073C" w:rsidP="000A073C">
      <w:pPr>
        <w:autoSpaceDE w:val="0"/>
        <w:autoSpaceDN w:val="0"/>
        <w:adjustRightInd w:val="0"/>
        <w:spacing w:line="240" w:lineRule="auto"/>
        <w:ind w:firstLine="0"/>
        <w:jc w:val="left"/>
        <w:rPr>
          <w:rFonts w:ascii="Times New Roman" w:hAnsi="Times New Roman" w:cs="Times New Roman"/>
          <w:color w:val="000000"/>
          <w:sz w:val="26"/>
          <w:szCs w:val="26"/>
        </w:rPr>
      </w:pPr>
      <w:r w:rsidRPr="000A073C">
        <w:rPr>
          <w:rFonts w:ascii="Times New Roman" w:hAnsi="Times New Roman" w:cs="Times New Roman"/>
          <w:color w:val="000000"/>
          <w:sz w:val="26"/>
          <w:szCs w:val="26"/>
        </w:rPr>
        <w:t xml:space="preserve">Содержание разделов дисциплины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Введение в курс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lastRenderedPageBreak/>
        <w:t>Тема 1. Реформирование Российского обра</w:t>
      </w:r>
      <w:r w:rsidR="00FE5ED1">
        <w:rPr>
          <w:rFonts w:ascii="Times New Roman" w:hAnsi="Times New Roman" w:cs="Times New Roman"/>
          <w:b/>
          <w:bCs/>
          <w:color w:val="000000"/>
          <w:sz w:val="24"/>
          <w:szCs w:val="24"/>
        </w:rPr>
        <w:t>зования в рамках Болонского про</w:t>
      </w:r>
      <w:r w:rsidRPr="000A073C">
        <w:rPr>
          <w:rFonts w:ascii="Times New Roman" w:hAnsi="Times New Roman" w:cs="Times New Roman"/>
          <w:b/>
          <w:bCs/>
          <w:color w:val="000000"/>
          <w:sz w:val="24"/>
          <w:szCs w:val="24"/>
        </w:rPr>
        <w:t xml:space="preserve">цесса и изменения в образовательном процессе Вуза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Рассматривается комплекс вопросов, связанных </w:t>
      </w:r>
      <w:r w:rsidR="00FE5ED1">
        <w:rPr>
          <w:rFonts w:ascii="Times New Roman" w:hAnsi="Times New Roman" w:cs="Times New Roman"/>
          <w:color w:val="000000"/>
          <w:sz w:val="24"/>
          <w:szCs w:val="24"/>
        </w:rPr>
        <w:t>с реформированием российской си</w:t>
      </w:r>
      <w:r w:rsidRPr="000A073C">
        <w:rPr>
          <w:rFonts w:ascii="Times New Roman" w:hAnsi="Times New Roman" w:cs="Times New Roman"/>
          <w:color w:val="000000"/>
          <w:sz w:val="24"/>
          <w:szCs w:val="24"/>
        </w:rPr>
        <w:t>стемы образования в рамках Болонского процесса. Студ</w:t>
      </w:r>
      <w:r w:rsidR="00FE5ED1">
        <w:rPr>
          <w:rFonts w:ascii="Times New Roman" w:hAnsi="Times New Roman" w:cs="Times New Roman"/>
          <w:color w:val="000000"/>
          <w:sz w:val="24"/>
          <w:szCs w:val="24"/>
        </w:rPr>
        <w:t>енты знакомятся с пакетами доку</w:t>
      </w:r>
      <w:r w:rsidRPr="000A073C">
        <w:rPr>
          <w:rFonts w:ascii="Times New Roman" w:hAnsi="Times New Roman" w:cs="Times New Roman"/>
          <w:color w:val="000000"/>
          <w:sz w:val="24"/>
          <w:szCs w:val="24"/>
        </w:rPr>
        <w:t>ментов, связанных с Болонским процессом, а также нор</w:t>
      </w:r>
      <w:r w:rsidR="00FE5ED1">
        <w:rPr>
          <w:rFonts w:ascii="Times New Roman" w:hAnsi="Times New Roman" w:cs="Times New Roman"/>
          <w:color w:val="000000"/>
          <w:sz w:val="24"/>
          <w:szCs w:val="24"/>
        </w:rPr>
        <w:t>мативно-правовой базой по рефор</w:t>
      </w:r>
      <w:r w:rsidRPr="000A073C">
        <w:rPr>
          <w:rFonts w:ascii="Times New Roman" w:hAnsi="Times New Roman" w:cs="Times New Roman"/>
          <w:color w:val="000000"/>
          <w:sz w:val="24"/>
          <w:szCs w:val="24"/>
        </w:rPr>
        <w:t xml:space="preserve">мированию российской системы ВПО, новыми </w:t>
      </w:r>
      <w:proofErr w:type="spellStart"/>
      <w:r w:rsidRPr="000A073C">
        <w:rPr>
          <w:rFonts w:ascii="Times New Roman" w:hAnsi="Times New Roman" w:cs="Times New Roman"/>
          <w:color w:val="000000"/>
          <w:sz w:val="24"/>
          <w:szCs w:val="24"/>
        </w:rPr>
        <w:t>ФГОСами</w:t>
      </w:r>
      <w:proofErr w:type="spellEnd"/>
      <w:r w:rsidR="00FE5ED1">
        <w:rPr>
          <w:rFonts w:ascii="Times New Roman" w:hAnsi="Times New Roman" w:cs="Times New Roman"/>
          <w:color w:val="000000"/>
          <w:sz w:val="24"/>
          <w:szCs w:val="24"/>
        </w:rPr>
        <w:t xml:space="preserve">, которые предполагают </w:t>
      </w:r>
      <w:proofErr w:type="spellStart"/>
      <w:r w:rsidR="00FE5ED1">
        <w:rPr>
          <w:rFonts w:ascii="Times New Roman" w:hAnsi="Times New Roman" w:cs="Times New Roman"/>
          <w:color w:val="000000"/>
          <w:sz w:val="24"/>
          <w:szCs w:val="24"/>
        </w:rPr>
        <w:t>компетен</w:t>
      </w:r>
      <w:r w:rsidRPr="000A073C">
        <w:rPr>
          <w:rFonts w:ascii="Times New Roman" w:hAnsi="Times New Roman" w:cs="Times New Roman"/>
          <w:color w:val="000000"/>
          <w:sz w:val="24"/>
          <w:szCs w:val="24"/>
        </w:rPr>
        <w:t>тестный</w:t>
      </w:r>
      <w:proofErr w:type="spellEnd"/>
      <w:r w:rsidRPr="000A073C">
        <w:rPr>
          <w:rFonts w:ascii="Times New Roman" w:hAnsi="Times New Roman" w:cs="Times New Roman"/>
          <w:color w:val="000000"/>
          <w:sz w:val="24"/>
          <w:szCs w:val="24"/>
        </w:rPr>
        <w:t xml:space="preserve"> подход, модульно-кредитную систему построения образовательных программ ВПО, более широкое применение интерактивных и инновационных методик.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Тема 2. Теоретические основы технологии активного обучения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Понятия «педагогическая технология», «педагоги</w:t>
      </w:r>
      <w:r w:rsidR="00FE5ED1">
        <w:rPr>
          <w:rFonts w:ascii="Times New Roman" w:hAnsi="Times New Roman" w:cs="Times New Roman"/>
          <w:color w:val="000000"/>
          <w:sz w:val="24"/>
          <w:szCs w:val="24"/>
        </w:rPr>
        <w:t>ческая стратегия», методы, приё</w:t>
      </w:r>
      <w:r w:rsidRPr="000A073C">
        <w:rPr>
          <w:rFonts w:ascii="Times New Roman" w:hAnsi="Times New Roman" w:cs="Times New Roman"/>
          <w:color w:val="000000"/>
          <w:sz w:val="24"/>
          <w:szCs w:val="24"/>
        </w:rPr>
        <w:t xml:space="preserve">мы. Типы обучения. Психологические особенности, обучающихся различных возрастных групп. Классификация активных методов обучения.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Раздел 1. Проектные методы в образовательном процессе Вуза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Тема 1. Технология портфолио </w:t>
      </w:r>
    </w:p>
    <w:p w:rsidR="000A073C" w:rsidRPr="000A073C" w:rsidRDefault="000A073C" w:rsidP="000A073C">
      <w:pPr>
        <w:autoSpaceDE w:val="0"/>
        <w:autoSpaceDN w:val="0"/>
        <w:adjustRightInd w:val="0"/>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Портфолио как технология, позволяющая осуществить планирование и обеспечить самооценивание учащимся своих образовательных результатов. Возможности </w:t>
      </w:r>
      <w:r w:rsidR="00FE5ED1" w:rsidRPr="000A073C">
        <w:rPr>
          <w:rFonts w:ascii="Times New Roman" w:hAnsi="Times New Roman" w:cs="Times New Roman"/>
          <w:color w:val="000000"/>
          <w:sz w:val="24"/>
          <w:szCs w:val="24"/>
        </w:rPr>
        <w:t>применения</w:t>
      </w:r>
      <w:r w:rsidRPr="000A073C">
        <w:rPr>
          <w:rFonts w:ascii="Times New Roman" w:hAnsi="Times New Roman" w:cs="Times New Roman"/>
          <w:color w:val="000000"/>
          <w:sz w:val="24"/>
          <w:szCs w:val="24"/>
        </w:rPr>
        <w:t xml:space="preserve"> портфолио. Типы портфолио, структура портфолио. Модель портфолио, в форме проекта.</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Структура проекта-портфолио (- выполненный в рамках профильного семинара-мастерской исследовательский проект, оформленный п</w:t>
      </w:r>
      <w:r w:rsidR="00FE5ED1">
        <w:rPr>
          <w:rFonts w:ascii="Times New Roman" w:hAnsi="Times New Roman" w:cs="Times New Roman"/>
          <w:color w:val="000000"/>
          <w:sz w:val="24"/>
          <w:szCs w:val="24"/>
        </w:rPr>
        <w:t>исьменно, предполагающий привле</w:t>
      </w:r>
      <w:r w:rsidRPr="000A073C">
        <w:rPr>
          <w:rFonts w:ascii="Times New Roman" w:hAnsi="Times New Roman" w:cs="Times New Roman"/>
          <w:color w:val="000000"/>
          <w:sz w:val="24"/>
          <w:szCs w:val="24"/>
        </w:rPr>
        <w:t>чение учащимися новых знаний из различных учебных дисциплин; - конкретный продукт деятельности, который спроектирован и выполнен учащим</w:t>
      </w:r>
      <w:r w:rsidR="00FE5ED1">
        <w:rPr>
          <w:rFonts w:ascii="Times New Roman" w:hAnsi="Times New Roman" w:cs="Times New Roman"/>
          <w:color w:val="000000"/>
          <w:sz w:val="24"/>
          <w:szCs w:val="24"/>
        </w:rPr>
        <w:t>ся в мастерской, связан с профи</w:t>
      </w:r>
      <w:r w:rsidRPr="000A073C">
        <w:rPr>
          <w:rFonts w:ascii="Times New Roman" w:hAnsi="Times New Roman" w:cs="Times New Roman"/>
          <w:color w:val="000000"/>
          <w:sz w:val="24"/>
          <w:szCs w:val="24"/>
        </w:rPr>
        <w:t xml:space="preserve">лем обучения и исследовательским проектом и требует от учащихся овладения новыми умениями и навыками; - официальная публичная устная презентация проекта портфолио). Оценка портфолио.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Запуск подготовки индивидуальных портфолио.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Тема 2. Технология проектного обучения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Цели проектного обучения. Теоретические пози</w:t>
      </w:r>
      <w:r w:rsidR="00FE5ED1">
        <w:rPr>
          <w:rFonts w:ascii="Times New Roman" w:hAnsi="Times New Roman" w:cs="Times New Roman"/>
          <w:color w:val="000000"/>
          <w:sz w:val="24"/>
          <w:szCs w:val="24"/>
        </w:rPr>
        <w:t>ции проектного обучения. Типоло</w:t>
      </w:r>
      <w:r w:rsidRPr="000A073C">
        <w:rPr>
          <w:rFonts w:ascii="Times New Roman" w:hAnsi="Times New Roman" w:cs="Times New Roman"/>
          <w:color w:val="000000"/>
          <w:sz w:val="24"/>
          <w:szCs w:val="24"/>
        </w:rPr>
        <w:t>гия проектов. Этапы разработки проекта. Управление мотивацией участников проекта. Оформление проектной документации и презентация проекта. Экспертная оценка проекта и диагностика результатов проектной деятельности учащих</w:t>
      </w:r>
      <w:r w:rsidR="00FE5ED1">
        <w:rPr>
          <w:rFonts w:ascii="Times New Roman" w:hAnsi="Times New Roman" w:cs="Times New Roman"/>
          <w:color w:val="000000"/>
          <w:sz w:val="24"/>
          <w:szCs w:val="24"/>
        </w:rPr>
        <w:t>ся. Шкала оценки реализации про</w:t>
      </w:r>
      <w:r w:rsidRPr="000A073C">
        <w:rPr>
          <w:rFonts w:ascii="Times New Roman" w:hAnsi="Times New Roman" w:cs="Times New Roman"/>
          <w:color w:val="000000"/>
          <w:sz w:val="24"/>
          <w:szCs w:val="24"/>
        </w:rPr>
        <w:t xml:space="preserve">екта (по И.О. </w:t>
      </w:r>
      <w:proofErr w:type="spellStart"/>
      <w:r w:rsidRPr="000A073C">
        <w:rPr>
          <w:rFonts w:ascii="Times New Roman" w:hAnsi="Times New Roman" w:cs="Times New Roman"/>
          <w:color w:val="000000"/>
          <w:sz w:val="24"/>
          <w:szCs w:val="24"/>
        </w:rPr>
        <w:t>Загашеву</w:t>
      </w:r>
      <w:proofErr w:type="spellEnd"/>
      <w:r w:rsidRPr="000A073C">
        <w:rPr>
          <w:rFonts w:ascii="Times New Roman" w:hAnsi="Times New Roman" w:cs="Times New Roman"/>
          <w:color w:val="000000"/>
          <w:sz w:val="24"/>
          <w:szCs w:val="24"/>
        </w:rPr>
        <w:t xml:space="preserve">).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Раздел 2. Технологии активного обучения в практике преподавания </w:t>
      </w:r>
      <w:proofErr w:type="spellStart"/>
      <w:r w:rsidRPr="000A073C">
        <w:rPr>
          <w:rFonts w:ascii="Times New Roman" w:hAnsi="Times New Roman" w:cs="Times New Roman"/>
          <w:b/>
          <w:bCs/>
          <w:color w:val="000000"/>
          <w:sz w:val="24"/>
          <w:szCs w:val="24"/>
        </w:rPr>
        <w:t>гуманитаных</w:t>
      </w:r>
      <w:proofErr w:type="spellEnd"/>
      <w:r w:rsidRPr="000A073C">
        <w:rPr>
          <w:rFonts w:ascii="Times New Roman" w:hAnsi="Times New Roman" w:cs="Times New Roman"/>
          <w:b/>
          <w:bCs/>
          <w:color w:val="000000"/>
          <w:sz w:val="24"/>
          <w:szCs w:val="24"/>
        </w:rPr>
        <w:t xml:space="preserve"> дисциплин в Вузе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 xml:space="preserve">Тема 1. Технология развития критического мышления через чтение и письмо: общая характеристика модели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lastRenderedPageBreak/>
        <w:t>Структурно-функциональные компоненты пон</w:t>
      </w:r>
      <w:r w:rsidR="00FE5ED1">
        <w:rPr>
          <w:rFonts w:ascii="Times New Roman" w:hAnsi="Times New Roman" w:cs="Times New Roman"/>
          <w:color w:val="000000"/>
          <w:sz w:val="24"/>
          <w:szCs w:val="24"/>
        </w:rPr>
        <w:t>ятия «критическое мышление». Ос</w:t>
      </w:r>
      <w:r w:rsidRPr="000A073C">
        <w:rPr>
          <w:rFonts w:ascii="Times New Roman" w:hAnsi="Times New Roman" w:cs="Times New Roman"/>
          <w:color w:val="000000"/>
          <w:sz w:val="24"/>
          <w:szCs w:val="24"/>
        </w:rPr>
        <w:t xml:space="preserve">новные идеи технологии РКМЧП. Особенности данной педагогической технологии. Общая структура базовой модели ТРКМ. Основные методы и приёмы технологии (инвентаризация приёмов в соответствии со структурой базовой модели РКМЧП).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Тема 2. Приёмы, методы, стратегии активного обучения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1.Неимитационные методы обучения</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Теоретические основы применения неимитационных методов преподавания.</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Особенности неимитационных методов. </w:t>
      </w:r>
      <w:proofErr w:type="spellStart"/>
      <w:r w:rsidRPr="000A073C">
        <w:rPr>
          <w:rFonts w:ascii="Times New Roman" w:hAnsi="Times New Roman" w:cs="Times New Roman"/>
          <w:color w:val="000000"/>
          <w:sz w:val="24"/>
          <w:szCs w:val="24"/>
        </w:rPr>
        <w:t>Неимитационные</w:t>
      </w:r>
      <w:proofErr w:type="spellEnd"/>
      <w:r w:rsidRPr="000A073C">
        <w:rPr>
          <w:rFonts w:ascii="Times New Roman" w:hAnsi="Times New Roman" w:cs="Times New Roman"/>
          <w:color w:val="000000"/>
          <w:sz w:val="24"/>
          <w:szCs w:val="24"/>
        </w:rPr>
        <w:t xml:space="preserve"> методы не </w:t>
      </w:r>
      <w:proofErr w:type="spellStart"/>
      <w:r w:rsidRPr="000A073C">
        <w:rPr>
          <w:rFonts w:ascii="Times New Roman" w:hAnsi="Times New Roman" w:cs="Times New Roman"/>
          <w:color w:val="000000"/>
          <w:sz w:val="24"/>
          <w:szCs w:val="24"/>
        </w:rPr>
        <w:t>предполагаютпостроения</w:t>
      </w:r>
      <w:proofErr w:type="spellEnd"/>
      <w:r w:rsidRPr="000A073C">
        <w:rPr>
          <w:rFonts w:ascii="Times New Roman" w:hAnsi="Times New Roman" w:cs="Times New Roman"/>
          <w:color w:val="000000"/>
          <w:sz w:val="24"/>
          <w:szCs w:val="24"/>
        </w:rPr>
        <w:t xml:space="preserve"> модели изучаемого явления, процесса или деят</w:t>
      </w:r>
      <w:r w:rsidR="00FE5ED1">
        <w:rPr>
          <w:rFonts w:ascii="Times New Roman" w:hAnsi="Times New Roman" w:cs="Times New Roman"/>
          <w:color w:val="000000"/>
          <w:sz w:val="24"/>
          <w:szCs w:val="24"/>
        </w:rPr>
        <w:t>ельности. Активизация достигает</w:t>
      </w:r>
      <w:r w:rsidRPr="000A073C">
        <w:rPr>
          <w:rFonts w:ascii="Times New Roman" w:hAnsi="Times New Roman" w:cs="Times New Roman"/>
          <w:color w:val="000000"/>
          <w:sz w:val="24"/>
          <w:szCs w:val="24"/>
        </w:rPr>
        <w:t>ся за счет отбора проблемного содержания обучения, ис</w:t>
      </w:r>
      <w:r w:rsidR="00FE5ED1">
        <w:rPr>
          <w:rFonts w:ascii="Times New Roman" w:hAnsi="Times New Roman" w:cs="Times New Roman"/>
          <w:color w:val="000000"/>
          <w:sz w:val="24"/>
          <w:szCs w:val="24"/>
        </w:rPr>
        <w:t>пользования особым образом орга</w:t>
      </w:r>
      <w:r w:rsidRPr="000A073C">
        <w:rPr>
          <w:rFonts w:ascii="Times New Roman" w:hAnsi="Times New Roman" w:cs="Times New Roman"/>
          <w:color w:val="000000"/>
          <w:sz w:val="24"/>
          <w:szCs w:val="24"/>
        </w:rPr>
        <w:t>низованной процедуры ведения занятия, а также технических средс</w:t>
      </w:r>
      <w:r w:rsidR="00FE5ED1">
        <w:rPr>
          <w:rFonts w:ascii="Times New Roman" w:hAnsi="Times New Roman" w:cs="Times New Roman"/>
          <w:color w:val="000000"/>
          <w:sz w:val="24"/>
          <w:szCs w:val="24"/>
        </w:rPr>
        <w:t>тв и обеспечения диало</w:t>
      </w:r>
      <w:r w:rsidRPr="000A073C">
        <w:rPr>
          <w:rFonts w:ascii="Times New Roman" w:hAnsi="Times New Roman" w:cs="Times New Roman"/>
          <w:color w:val="000000"/>
          <w:sz w:val="24"/>
          <w:szCs w:val="24"/>
        </w:rPr>
        <w:t xml:space="preserve">гических взаимодействий преподавателя и обучаемых.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proofErr w:type="spellStart"/>
      <w:r w:rsidRPr="000A073C">
        <w:rPr>
          <w:rFonts w:ascii="Times New Roman" w:hAnsi="Times New Roman" w:cs="Times New Roman"/>
          <w:i/>
          <w:iCs/>
          <w:color w:val="000000"/>
          <w:sz w:val="24"/>
          <w:szCs w:val="24"/>
        </w:rPr>
        <w:t>Неимитационные</w:t>
      </w:r>
      <w:proofErr w:type="spellEnd"/>
      <w:r w:rsidRPr="000A073C">
        <w:rPr>
          <w:rFonts w:ascii="Times New Roman" w:hAnsi="Times New Roman" w:cs="Times New Roman"/>
          <w:i/>
          <w:iCs/>
          <w:color w:val="000000"/>
          <w:sz w:val="24"/>
          <w:szCs w:val="24"/>
        </w:rPr>
        <w:t xml:space="preserve"> активные методы </w:t>
      </w:r>
      <w:r w:rsidRPr="000A073C">
        <w:rPr>
          <w:rFonts w:ascii="Times New Roman" w:hAnsi="Times New Roman" w:cs="Times New Roman"/>
          <w:color w:val="000000"/>
          <w:sz w:val="24"/>
          <w:szCs w:val="24"/>
        </w:rPr>
        <w:t>— это про</w:t>
      </w:r>
      <w:r w:rsidR="00FE5ED1">
        <w:rPr>
          <w:rFonts w:ascii="Times New Roman" w:hAnsi="Times New Roman" w:cs="Times New Roman"/>
          <w:color w:val="000000"/>
          <w:sz w:val="24"/>
          <w:szCs w:val="24"/>
        </w:rPr>
        <w:t>блемные (активные) лекции, учеб</w:t>
      </w:r>
      <w:r w:rsidRPr="000A073C">
        <w:rPr>
          <w:rFonts w:ascii="Times New Roman" w:hAnsi="Times New Roman" w:cs="Times New Roman"/>
          <w:color w:val="000000"/>
          <w:sz w:val="24"/>
          <w:szCs w:val="24"/>
        </w:rPr>
        <w:t>ные дискуссии, поисковые практические работы, самосто</w:t>
      </w:r>
      <w:r w:rsidR="00FE5ED1">
        <w:rPr>
          <w:rFonts w:ascii="Times New Roman" w:hAnsi="Times New Roman" w:cs="Times New Roman"/>
          <w:color w:val="000000"/>
          <w:sz w:val="24"/>
          <w:szCs w:val="24"/>
        </w:rPr>
        <w:t>ятельные работы учащихся с лите</w:t>
      </w:r>
      <w:r w:rsidRPr="000A073C">
        <w:rPr>
          <w:rFonts w:ascii="Times New Roman" w:hAnsi="Times New Roman" w:cs="Times New Roman"/>
          <w:color w:val="000000"/>
          <w:sz w:val="24"/>
          <w:szCs w:val="24"/>
        </w:rPr>
        <w:t xml:space="preserve">ратурой и электронными ресурсами.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В рамках аудиторных занятий рассматриваются различные варианты проведения лекций в активной форме с использованием стратегий «</w:t>
      </w:r>
      <w:r w:rsidR="00FE5ED1">
        <w:rPr>
          <w:rFonts w:ascii="Times New Roman" w:hAnsi="Times New Roman" w:cs="Times New Roman"/>
          <w:color w:val="000000"/>
          <w:sz w:val="24"/>
          <w:szCs w:val="24"/>
        </w:rPr>
        <w:t>Бортовой журнал», ИНСЁРТ, когни</w:t>
      </w:r>
      <w:r w:rsidRPr="000A073C">
        <w:rPr>
          <w:rFonts w:ascii="Times New Roman" w:hAnsi="Times New Roman" w:cs="Times New Roman"/>
          <w:color w:val="000000"/>
          <w:sz w:val="24"/>
          <w:szCs w:val="24"/>
        </w:rPr>
        <w:t>тивного графического организатора - таблицы «Знаю-Хочу</w:t>
      </w:r>
      <w:r w:rsidR="00FE5ED1">
        <w:rPr>
          <w:rFonts w:ascii="Times New Roman" w:hAnsi="Times New Roman" w:cs="Times New Roman"/>
          <w:color w:val="000000"/>
          <w:sz w:val="24"/>
          <w:szCs w:val="24"/>
        </w:rPr>
        <w:t xml:space="preserve"> узнать – Узнал», приёмов «двой</w:t>
      </w:r>
      <w:r w:rsidRPr="000A073C">
        <w:rPr>
          <w:rFonts w:ascii="Times New Roman" w:hAnsi="Times New Roman" w:cs="Times New Roman"/>
          <w:color w:val="000000"/>
          <w:sz w:val="24"/>
          <w:szCs w:val="24"/>
        </w:rPr>
        <w:t xml:space="preserve">ной дневник», чтение лекций с остановками и др. Технология проблемного обучения.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Особое внимание уделяется технологии проведе</w:t>
      </w:r>
      <w:r w:rsidR="00FE5ED1">
        <w:rPr>
          <w:rFonts w:ascii="Times New Roman" w:hAnsi="Times New Roman" w:cs="Times New Roman"/>
          <w:color w:val="000000"/>
          <w:sz w:val="24"/>
          <w:szCs w:val="24"/>
        </w:rPr>
        <w:t>ния учебных дискуссий с примене</w:t>
      </w:r>
      <w:r w:rsidRPr="000A073C">
        <w:rPr>
          <w:rFonts w:ascii="Times New Roman" w:hAnsi="Times New Roman" w:cs="Times New Roman"/>
          <w:color w:val="000000"/>
          <w:sz w:val="24"/>
          <w:szCs w:val="24"/>
        </w:rPr>
        <w:t>нием активных методов и приёмов. Цель технологии пров</w:t>
      </w:r>
      <w:r w:rsidR="00FE5ED1">
        <w:rPr>
          <w:rFonts w:ascii="Times New Roman" w:hAnsi="Times New Roman" w:cs="Times New Roman"/>
          <w:color w:val="000000"/>
          <w:sz w:val="24"/>
          <w:szCs w:val="24"/>
        </w:rPr>
        <w:t>едения учебных дискуссий, исход</w:t>
      </w:r>
      <w:r w:rsidRPr="000A073C">
        <w:rPr>
          <w:rFonts w:ascii="Times New Roman" w:hAnsi="Times New Roman" w:cs="Times New Roman"/>
          <w:color w:val="000000"/>
          <w:sz w:val="24"/>
          <w:szCs w:val="24"/>
        </w:rPr>
        <w:t xml:space="preserve">ные теоретические положения технологии. Деятельность преподавателя и обучаемых в ходе дискуссии. Приёмы организации учебных дискуссий.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b/>
          <w:bCs/>
          <w:color w:val="000000"/>
          <w:sz w:val="24"/>
          <w:szCs w:val="24"/>
        </w:rPr>
        <w:t>2.Имитационные методы обучения</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Теоретические основы применения имитационны</w:t>
      </w:r>
      <w:r w:rsidR="00FE5ED1">
        <w:rPr>
          <w:rFonts w:ascii="Times New Roman" w:hAnsi="Times New Roman" w:cs="Times New Roman"/>
          <w:color w:val="000000"/>
          <w:sz w:val="24"/>
          <w:szCs w:val="24"/>
        </w:rPr>
        <w:t>х методов преподавания; рассмот</w:t>
      </w:r>
      <w:r w:rsidRPr="000A073C">
        <w:rPr>
          <w:rFonts w:ascii="Times New Roman" w:hAnsi="Times New Roman" w:cs="Times New Roman"/>
          <w:color w:val="000000"/>
          <w:sz w:val="24"/>
          <w:szCs w:val="24"/>
        </w:rPr>
        <w:t xml:space="preserve">рение кейсов, отражающих примеры их применения.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Особенности использования имитационных мет</w:t>
      </w:r>
      <w:r w:rsidR="00FE5ED1">
        <w:rPr>
          <w:rFonts w:ascii="Times New Roman" w:hAnsi="Times New Roman" w:cs="Times New Roman"/>
          <w:color w:val="000000"/>
          <w:sz w:val="24"/>
          <w:szCs w:val="24"/>
        </w:rPr>
        <w:t>одов. При их применении имитиру</w:t>
      </w:r>
      <w:r w:rsidRPr="000A073C">
        <w:rPr>
          <w:rFonts w:ascii="Times New Roman" w:hAnsi="Times New Roman" w:cs="Times New Roman"/>
          <w:color w:val="000000"/>
          <w:sz w:val="24"/>
          <w:szCs w:val="24"/>
        </w:rPr>
        <w:t xml:space="preserve">ются как ситуации профессиональной деятельности, так </w:t>
      </w:r>
      <w:r w:rsidR="00FE5ED1">
        <w:rPr>
          <w:rFonts w:ascii="Times New Roman" w:hAnsi="Times New Roman" w:cs="Times New Roman"/>
          <w:color w:val="000000"/>
          <w:sz w:val="24"/>
          <w:szCs w:val="24"/>
        </w:rPr>
        <w:t>и сама профессиональная деятель</w:t>
      </w:r>
      <w:r w:rsidRPr="000A073C">
        <w:rPr>
          <w:rFonts w:ascii="Times New Roman" w:hAnsi="Times New Roman" w:cs="Times New Roman"/>
          <w:color w:val="000000"/>
          <w:sz w:val="24"/>
          <w:szCs w:val="24"/>
        </w:rPr>
        <w:t xml:space="preserve">ность. Имитационные методы принято делить на </w:t>
      </w:r>
      <w:r w:rsidRPr="000A073C">
        <w:rPr>
          <w:rFonts w:ascii="Times New Roman" w:hAnsi="Times New Roman" w:cs="Times New Roman"/>
          <w:i/>
          <w:iCs/>
          <w:color w:val="000000"/>
          <w:sz w:val="24"/>
          <w:szCs w:val="24"/>
        </w:rPr>
        <w:t xml:space="preserve">неигровые </w:t>
      </w:r>
      <w:r w:rsidRPr="000A073C">
        <w:rPr>
          <w:rFonts w:ascii="Times New Roman" w:hAnsi="Times New Roman" w:cs="Times New Roman"/>
          <w:color w:val="000000"/>
          <w:sz w:val="24"/>
          <w:szCs w:val="24"/>
        </w:rPr>
        <w:t xml:space="preserve">и </w:t>
      </w:r>
      <w:r w:rsidRPr="000A073C">
        <w:rPr>
          <w:rFonts w:ascii="Times New Roman" w:hAnsi="Times New Roman" w:cs="Times New Roman"/>
          <w:i/>
          <w:iCs/>
          <w:color w:val="000000"/>
          <w:sz w:val="24"/>
          <w:szCs w:val="24"/>
        </w:rPr>
        <w:t xml:space="preserve">игровые.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В рамках аудиторных занятий подробно рассматриваются </w:t>
      </w:r>
      <w:r w:rsidRPr="000A073C">
        <w:rPr>
          <w:rFonts w:ascii="Times New Roman" w:hAnsi="Times New Roman" w:cs="Times New Roman"/>
          <w:i/>
          <w:iCs/>
          <w:color w:val="000000"/>
          <w:sz w:val="24"/>
          <w:szCs w:val="24"/>
        </w:rPr>
        <w:t xml:space="preserve">имитационные неигровые активные методы </w:t>
      </w:r>
      <w:r w:rsidRPr="000A073C">
        <w:rPr>
          <w:rFonts w:ascii="Times New Roman" w:hAnsi="Times New Roman" w:cs="Times New Roman"/>
          <w:color w:val="000000"/>
          <w:sz w:val="24"/>
          <w:szCs w:val="24"/>
        </w:rPr>
        <w:t>– кейс-</w:t>
      </w:r>
      <w:r w:rsidR="00FE5ED1" w:rsidRPr="000A073C">
        <w:rPr>
          <w:rFonts w:ascii="Times New Roman" w:hAnsi="Times New Roman" w:cs="Times New Roman"/>
          <w:color w:val="000000"/>
          <w:sz w:val="24"/>
          <w:szCs w:val="24"/>
        </w:rPr>
        <w:t>стадии</w:t>
      </w:r>
      <w:r w:rsidRPr="000A073C">
        <w:rPr>
          <w:rFonts w:ascii="Times New Roman" w:hAnsi="Times New Roman" w:cs="Times New Roman"/>
          <w:color w:val="000000"/>
          <w:sz w:val="24"/>
          <w:szCs w:val="24"/>
        </w:rPr>
        <w:t xml:space="preserve">, тренинг, методы группового решения творческих задач и </w:t>
      </w:r>
      <w:r w:rsidRPr="000A073C">
        <w:rPr>
          <w:rFonts w:ascii="Times New Roman" w:hAnsi="Times New Roman" w:cs="Times New Roman"/>
          <w:i/>
          <w:iCs/>
          <w:color w:val="000000"/>
          <w:sz w:val="24"/>
          <w:szCs w:val="24"/>
        </w:rPr>
        <w:t xml:space="preserve">имитационные игровые активные методы </w:t>
      </w:r>
      <w:r w:rsidRPr="000A073C">
        <w:rPr>
          <w:rFonts w:ascii="Times New Roman" w:hAnsi="Times New Roman" w:cs="Times New Roman"/>
          <w:color w:val="000000"/>
          <w:sz w:val="24"/>
          <w:szCs w:val="24"/>
        </w:rPr>
        <w:t>– деловые иг</w:t>
      </w:r>
      <w:r w:rsidR="00FE5ED1">
        <w:rPr>
          <w:rFonts w:ascii="Times New Roman" w:hAnsi="Times New Roman" w:cs="Times New Roman"/>
          <w:color w:val="000000"/>
          <w:sz w:val="24"/>
          <w:szCs w:val="24"/>
        </w:rPr>
        <w:t>ры, мозговой штурм, метод проек</w:t>
      </w:r>
      <w:r w:rsidRPr="000A073C">
        <w:rPr>
          <w:rFonts w:ascii="Times New Roman" w:hAnsi="Times New Roman" w:cs="Times New Roman"/>
          <w:color w:val="000000"/>
          <w:sz w:val="24"/>
          <w:szCs w:val="24"/>
        </w:rPr>
        <w:t xml:space="preserve">тов. </w:t>
      </w:r>
    </w:p>
    <w:p w:rsidR="000A073C" w:rsidRPr="000A073C" w:rsidRDefault="000A073C" w:rsidP="000A073C">
      <w:pPr>
        <w:autoSpaceDE w:val="0"/>
        <w:autoSpaceDN w:val="0"/>
        <w:adjustRightInd w:val="0"/>
        <w:rPr>
          <w:rFonts w:ascii="Times New Roman" w:hAnsi="Times New Roman" w:cs="Times New Roman"/>
          <w:b/>
          <w:bCs/>
          <w:color w:val="000000"/>
          <w:sz w:val="24"/>
          <w:szCs w:val="24"/>
        </w:rPr>
      </w:pPr>
      <w:r w:rsidRPr="000A073C">
        <w:rPr>
          <w:rFonts w:ascii="Times New Roman" w:hAnsi="Times New Roman" w:cs="Times New Roman"/>
          <w:b/>
          <w:bCs/>
          <w:color w:val="000000"/>
          <w:sz w:val="24"/>
          <w:szCs w:val="24"/>
        </w:rPr>
        <w:lastRenderedPageBreak/>
        <w:t>Тема 3. Использование графических организаторов информации для организации самостоятельной работы студентов над учебным материалом</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Понятие «графический организатор». Виды графиче</w:t>
      </w:r>
      <w:r w:rsidR="00FE5ED1">
        <w:rPr>
          <w:rFonts w:ascii="Times New Roman" w:hAnsi="Times New Roman" w:cs="Times New Roman"/>
          <w:color w:val="000000"/>
          <w:sz w:val="24"/>
          <w:szCs w:val="24"/>
        </w:rPr>
        <w:t>ских организаторов. Типы графи</w:t>
      </w:r>
      <w:r w:rsidRPr="000A073C">
        <w:rPr>
          <w:rFonts w:ascii="Times New Roman" w:hAnsi="Times New Roman" w:cs="Times New Roman"/>
          <w:color w:val="000000"/>
          <w:sz w:val="24"/>
          <w:szCs w:val="24"/>
        </w:rPr>
        <w:t>ческих организаторов: графические организаторы для сбо</w:t>
      </w:r>
      <w:r w:rsidR="00FE5ED1">
        <w:rPr>
          <w:rFonts w:ascii="Times New Roman" w:hAnsi="Times New Roman" w:cs="Times New Roman"/>
          <w:color w:val="000000"/>
          <w:sz w:val="24"/>
          <w:szCs w:val="24"/>
        </w:rPr>
        <w:t>ра информации; графические орга</w:t>
      </w:r>
      <w:r w:rsidRPr="000A073C">
        <w:rPr>
          <w:rFonts w:ascii="Times New Roman" w:hAnsi="Times New Roman" w:cs="Times New Roman"/>
          <w:color w:val="000000"/>
          <w:sz w:val="24"/>
          <w:szCs w:val="24"/>
        </w:rPr>
        <w:t>низаторы последовательностей; графические организаторы сравнения/ противопоставления; графические организаторы систематизации и структуриров</w:t>
      </w:r>
      <w:r w:rsidR="00FE5ED1">
        <w:rPr>
          <w:rFonts w:ascii="Times New Roman" w:hAnsi="Times New Roman" w:cs="Times New Roman"/>
          <w:color w:val="000000"/>
          <w:sz w:val="24"/>
          <w:szCs w:val="24"/>
        </w:rPr>
        <w:t>ания понятий/ идей / представле</w:t>
      </w:r>
      <w:r w:rsidRPr="000A073C">
        <w:rPr>
          <w:rFonts w:ascii="Times New Roman" w:hAnsi="Times New Roman" w:cs="Times New Roman"/>
          <w:color w:val="000000"/>
          <w:sz w:val="24"/>
          <w:szCs w:val="24"/>
        </w:rPr>
        <w:t>ний или когнитивные графические организаторы; графические организаторы категоризации / классификации; графические организаторы отношений; графические организаторы оценки; графические организаторы решения проблем / выбора луч</w:t>
      </w:r>
      <w:r w:rsidR="00FE5ED1">
        <w:rPr>
          <w:rFonts w:ascii="Times New Roman" w:hAnsi="Times New Roman" w:cs="Times New Roman"/>
          <w:color w:val="000000"/>
          <w:sz w:val="24"/>
          <w:szCs w:val="24"/>
        </w:rPr>
        <w:t>шего решения / подготовки проек</w:t>
      </w:r>
      <w:r w:rsidRPr="000A073C">
        <w:rPr>
          <w:rFonts w:ascii="Times New Roman" w:hAnsi="Times New Roman" w:cs="Times New Roman"/>
          <w:color w:val="000000"/>
          <w:sz w:val="24"/>
          <w:szCs w:val="24"/>
        </w:rPr>
        <w:t xml:space="preserve">та; графические организаторы подготовки творческого письменного задания. Особенности применения графических организаторов в организации самостоятельной работы студентов. </w:t>
      </w:r>
    </w:p>
    <w:p w:rsidR="000A073C" w:rsidRPr="000A073C" w:rsidRDefault="000A073C" w:rsidP="000A073C">
      <w:pPr>
        <w:autoSpaceDE w:val="0"/>
        <w:autoSpaceDN w:val="0"/>
        <w:adjustRightInd w:val="0"/>
        <w:ind w:firstLine="0"/>
        <w:jc w:val="left"/>
        <w:rPr>
          <w:rFonts w:ascii="Times New Roman" w:hAnsi="Times New Roman" w:cs="Times New Roman"/>
          <w:color w:val="000000"/>
          <w:sz w:val="24"/>
          <w:szCs w:val="24"/>
        </w:rPr>
      </w:pPr>
      <w:r w:rsidRPr="000A073C">
        <w:rPr>
          <w:rFonts w:ascii="Times New Roman" w:hAnsi="Times New Roman" w:cs="Times New Roman"/>
          <w:color w:val="000000"/>
          <w:sz w:val="24"/>
          <w:szCs w:val="24"/>
        </w:rPr>
        <w:t xml:space="preserve">Текущий контроль успеваемости реализуется в рамках занятий семинарского типа. </w:t>
      </w:r>
    </w:p>
    <w:p w:rsidR="000A073C" w:rsidRDefault="000A073C" w:rsidP="000A073C">
      <w:pPr>
        <w:autoSpaceDE w:val="0"/>
        <w:autoSpaceDN w:val="0"/>
        <w:adjustRightInd w:val="0"/>
        <w:rPr>
          <w:rFonts w:ascii="Times New Roman" w:hAnsi="Times New Roman" w:cs="Times New Roman"/>
          <w:color w:val="000000"/>
          <w:sz w:val="24"/>
          <w:szCs w:val="24"/>
        </w:rPr>
      </w:pPr>
      <w:r w:rsidRPr="000A073C">
        <w:rPr>
          <w:rFonts w:ascii="Times New Roman" w:hAnsi="Times New Roman" w:cs="Times New Roman"/>
          <w:color w:val="000000"/>
          <w:sz w:val="24"/>
          <w:szCs w:val="24"/>
        </w:rPr>
        <w:t>Промежуточная аттестация проходит в традиционной форме (зачет).</w:t>
      </w:r>
    </w:p>
    <w:p w:rsidR="00CF5D1C" w:rsidRDefault="00CF5D1C" w:rsidP="000A073C">
      <w:pPr>
        <w:autoSpaceDE w:val="0"/>
        <w:autoSpaceDN w:val="0"/>
        <w:adjustRightInd w:val="0"/>
        <w:rPr>
          <w:rFonts w:ascii="Times New Roman" w:hAnsi="Times New Roman" w:cs="Times New Roman"/>
          <w:color w:val="000000"/>
          <w:sz w:val="24"/>
          <w:szCs w:val="24"/>
        </w:rPr>
      </w:pPr>
    </w:p>
    <w:p w:rsidR="00CF5D1C" w:rsidRDefault="00CF5D1C" w:rsidP="000A073C">
      <w:pPr>
        <w:autoSpaceDE w:val="0"/>
        <w:autoSpaceDN w:val="0"/>
        <w:adjustRightInd w:val="0"/>
        <w:rPr>
          <w:rFonts w:ascii="Times New Roman" w:hAnsi="Times New Roman"/>
          <w:b/>
          <w:sz w:val="28"/>
          <w:szCs w:val="28"/>
        </w:rPr>
      </w:pPr>
      <w:r w:rsidRPr="00CF5D1C">
        <w:rPr>
          <w:rFonts w:ascii="Times New Roman" w:hAnsi="Times New Roman"/>
          <w:b/>
          <w:sz w:val="28"/>
          <w:szCs w:val="28"/>
        </w:rPr>
        <w:t>Б1.О.08</w:t>
      </w:r>
      <w:r>
        <w:rPr>
          <w:rFonts w:ascii="Times New Roman" w:hAnsi="Times New Roman"/>
          <w:b/>
          <w:sz w:val="28"/>
          <w:szCs w:val="28"/>
        </w:rPr>
        <w:t xml:space="preserve"> </w:t>
      </w:r>
      <w:r w:rsidRPr="00CF5D1C">
        <w:rPr>
          <w:rFonts w:ascii="Times New Roman" w:hAnsi="Times New Roman"/>
          <w:b/>
          <w:sz w:val="28"/>
          <w:szCs w:val="28"/>
        </w:rPr>
        <w:t>Методы прикладного анализа</w:t>
      </w:r>
    </w:p>
    <w:p w:rsidR="00E15002" w:rsidRPr="00E15002" w:rsidRDefault="00E15002" w:rsidP="00E15002">
      <w:pPr>
        <w:numPr>
          <w:ilvl w:val="0"/>
          <w:numId w:val="1"/>
        </w:numPr>
        <w:tabs>
          <w:tab w:val="left" w:pos="567"/>
        </w:tabs>
        <w:spacing w:after="200" w:line="240" w:lineRule="auto"/>
        <w:ind w:left="0" w:firstLine="0"/>
        <w:jc w:val="left"/>
        <w:rPr>
          <w:rFonts w:ascii="Times New Roman" w:eastAsia="Times New Roman" w:hAnsi="Times New Roman" w:cs="Times New Roman"/>
          <w:b/>
          <w:sz w:val="24"/>
          <w:szCs w:val="24"/>
          <w:lang w:eastAsia="ru-RU"/>
        </w:rPr>
      </w:pPr>
      <w:r w:rsidRPr="00E15002">
        <w:rPr>
          <w:rFonts w:ascii="Times New Roman" w:eastAsia="Times New Roman" w:hAnsi="Times New Roman" w:cs="Times New Roman"/>
          <w:b/>
          <w:sz w:val="24"/>
          <w:szCs w:val="24"/>
          <w:lang w:eastAsia="ru-RU"/>
        </w:rPr>
        <w:t xml:space="preserve">Место дисциплины в структуре ОПОП </w:t>
      </w:r>
    </w:p>
    <w:p w:rsidR="00E15002" w:rsidRPr="00E15002" w:rsidRDefault="00E15002" w:rsidP="00E15002">
      <w:pPr>
        <w:rPr>
          <w:rFonts w:ascii="Times New Roman" w:eastAsia="Times New Roman" w:hAnsi="Times New Roman" w:cs="Times New Roman"/>
          <w:color w:val="000000"/>
          <w:sz w:val="24"/>
          <w:szCs w:val="24"/>
          <w:lang w:eastAsia="ru-RU"/>
        </w:rPr>
      </w:pPr>
      <w:r w:rsidRPr="00E15002">
        <w:rPr>
          <w:rFonts w:ascii="Times New Roman" w:eastAsia="Times New Roman" w:hAnsi="Times New Roman" w:cs="Times New Roman"/>
          <w:i/>
          <w:color w:val="000000"/>
          <w:sz w:val="24"/>
          <w:szCs w:val="24"/>
          <w:lang w:eastAsia="ru-RU"/>
        </w:rPr>
        <w:t>Целью</w:t>
      </w:r>
      <w:r w:rsidRPr="00E15002">
        <w:rPr>
          <w:rFonts w:ascii="Times New Roman" w:eastAsia="Times New Roman" w:hAnsi="Times New Roman" w:cs="Times New Roman"/>
          <w:color w:val="000000"/>
          <w:sz w:val="24"/>
          <w:szCs w:val="24"/>
          <w:lang w:eastAsia="ru-RU"/>
        </w:rPr>
        <w:t xml:space="preserve"> освоения дисциплины «Методы прикладного анализа» является формирование у студентов комплексного представления об основных методах и приемах анализа политических процессов, разработки прогнозов развития ситуации различного уровня в России и мире</w:t>
      </w:r>
      <w:r w:rsidRPr="00E15002">
        <w:rPr>
          <w:rFonts w:ascii="Times New Roman" w:eastAsia="Times New Roman" w:hAnsi="Times New Roman" w:cs="Times New Roman"/>
          <w:sz w:val="24"/>
          <w:szCs w:val="24"/>
          <w:lang w:eastAsia="ru-RU"/>
        </w:rPr>
        <w:t xml:space="preserve">. Одной из основных задач курса является развитие навыков применения </w:t>
      </w:r>
      <w:r w:rsidRPr="00E15002">
        <w:rPr>
          <w:rFonts w:ascii="Times New Roman" w:eastAsia="Times New Roman" w:hAnsi="Times New Roman" w:cs="Times New Roman"/>
          <w:color w:val="000000"/>
          <w:sz w:val="24"/>
          <w:szCs w:val="24"/>
          <w:lang w:eastAsia="ru-RU"/>
        </w:rPr>
        <w:t>технологий сбора и обработки   данных о социальной, экономической и политической составляющих явлений в обществе; а также владения методами анализа, прогнозирования, оптимизации и обоснования управленческих решений в рамках системы социально-политических и социально-экономических отношений.</w:t>
      </w:r>
    </w:p>
    <w:p w:rsidR="00E15002" w:rsidRPr="00E15002" w:rsidRDefault="00E15002" w:rsidP="00E15002">
      <w:pPr>
        <w:autoSpaceDE w:val="0"/>
        <w:autoSpaceDN w:val="0"/>
        <w:adjustRightInd w:val="0"/>
        <w:rPr>
          <w:rFonts w:ascii="Times New Roman" w:eastAsia="Times New Roman" w:hAnsi="Times New Roman" w:cs="Times New Roman"/>
          <w:sz w:val="24"/>
          <w:szCs w:val="24"/>
          <w:lang w:eastAsia="ru-RU"/>
        </w:rPr>
      </w:pPr>
      <w:r w:rsidRPr="00E15002">
        <w:rPr>
          <w:rFonts w:ascii="Times New Roman" w:eastAsia="Times New Roman" w:hAnsi="Times New Roman" w:cs="Times New Roman"/>
          <w:sz w:val="24"/>
          <w:szCs w:val="24"/>
          <w:lang w:eastAsia="ru-RU"/>
        </w:rPr>
        <w:t xml:space="preserve">Успешное освоение дисциплины предполагает наличие знаний по таким дисциплинам, как: теория управления, теория международных отношений и мировая политика. Дисциплина формирует необходимые знания для изучения таких курсов, </w:t>
      </w:r>
      <w:proofErr w:type="gramStart"/>
      <w:r w:rsidRPr="00E15002">
        <w:rPr>
          <w:rFonts w:ascii="Times New Roman" w:eastAsia="Times New Roman" w:hAnsi="Times New Roman" w:cs="Times New Roman"/>
          <w:sz w:val="24"/>
          <w:szCs w:val="24"/>
          <w:lang w:eastAsia="ru-RU"/>
        </w:rPr>
        <w:t>как:  современная</w:t>
      </w:r>
      <w:proofErr w:type="gramEnd"/>
      <w:r w:rsidRPr="00E15002">
        <w:rPr>
          <w:rFonts w:ascii="Times New Roman" w:eastAsia="Times New Roman" w:hAnsi="Times New Roman" w:cs="Times New Roman"/>
          <w:sz w:val="24"/>
          <w:szCs w:val="24"/>
          <w:lang w:eastAsia="ru-RU"/>
        </w:rPr>
        <w:t xml:space="preserve"> внешняя политика Российской Федерации и проблемы национальной безопасности, информационно-аналитическое обеспечение системы противодействия отмыванию преступных доходов и финансированию терроризма и др. </w:t>
      </w:r>
    </w:p>
    <w:p w:rsidR="00E15002" w:rsidRPr="00E15002" w:rsidRDefault="00E15002" w:rsidP="00E15002">
      <w:pPr>
        <w:spacing w:after="200"/>
        <w:ind w:firstLine="0"/>
        <w:rPr>
          <w:rFonts w:ascii="Times New Roman" w:eastAsia="Times New Roman" w:hAnsi="Times New Roman" w:cs="Times New Roman"/>
          <w:b/>
          <w:sz w:val="24"/>
          <w:szCs w:val="24"/>
          <w:lang w:eastAsia="ru-RU"/>
        </w:rPr>
      </w:pPr>
      <w:r w:rsidRPr="00E15002">
        <w:rPr>
          <w:rFonts w:ascii="Times New Roman" w:eastAsia="Times New Roman" w:hAnsi="Times New Roman" w:cs="Times New Roman"/>
          <w:b/>
          <w:sz w:val="24"/>
          <w:szCs w:val="24"/>
          <w:lang w:eastAsia="ru-RU"/>
        </w:rPr>
        <w:t>Тема 1. Методология прикладного анализа. Понятие и классификация методов прикладного анализа.</w:t>
      </w:r>
    </w:p>
    <w:p w:rsidR="00E15002" w:rsidRPr="00E15002" w:rsidRDefault="00E15002" w:rsidP="00E15002">
      <w:pPr>
        <w:spacing w:after="200"/>
        <w:ind w:firstLine="0"/>
        <w:rPr>
          <w:rFonts w:ascii="Times New Roman" w:eastAsia="Times New Roman" w:hAnsi="Times New Roman" w:cs="Times New Roman"/>
          <w:sz w:val="24"/>
          <w:szCs w:val="24"/>
          <w:lang w:eastAsia="ru-RU"/>
        </w:rPr>
      </w:pPr>
      <w:r w:rsidRPr="00E15002">
        <w:rPr>
          <w:rFonts w:ascii="Times New Roman" w:eastAsia="Times New Roman" w:hAnsi="Times New Roman" w:cs="Times New Roman"/>
          <w:sz w:val="24"/>
          <w:szCs w:val="24"/>
          <w:lang w:eastAsia="ru-RU"/>
        </w:rPr>
        <w:lastRenderedPageBreak/>
        <w:t xml:space="preserve">Базовые измерения категории «политический анализ». Специфика прикладного исследования политики. Предметное поле и функции прикладного политического анализа (ППА). Основные исследовательские направления в области политического анализа. Понятие политического моделирования. Основные типы моделей, используемых в ППА. Содержательные и формальные, концептуальные и ментальные модели. Концептуальные основания моделирования и практический опыт аналитика. Специфика прикладных и теоретических политико-аналитических моделей. Охват, глубина и точность модели. «Проклятие размерности». Жизненный цикл модели. Качественные методы политического моделирования: системные диаграммы, диаграммы «цели-средства», иерархии задач, диаграммы причинно-следственных связей, оценочные таблицы. </w:t>
      </w:r>
    </w:p>
    <w:p w:rsidR="00E15002" w:rsidRPr="00E15002" w:rsidRDefault="00E15002" w:rsidP="00E15002">
      <w:pPr>
        <w:spacing w:after="200"/>
        <w:ind w:firstLine="0"/>
        <w:rPr>
          <w:rFonts w:ascii="Times New Roman" w:eastAsia="Times New Roman" w:hAnsi="Times New Roman" w:cs="Times New Roman"/>
          <w:b/>
          <w:sz w:val="24"/>
          <w:szCs w:val="24"/>
          <w:lang w:eastAsia="ru-RU"/>
        </w:rPr>
      </w:pPr>
      <w:r w:rsidRPr="00E15002">
        <w:rPr>
          <w:rFonts w:ascii="Times New Roman" w:eastAsia="Times New Roman" w:hAnsi="Times New Roman" w:cs="Times New Roman"/>
          <w:b/>
          <w:sz w:val="24"/>
          <w:szCs w:val="24"/>
          <w:lang w:eastAsia="ru-RU"/>
        </w:rPr>
        <w:t>Тема 2.  Применение методов количественного анализа и его особенности.</w:t>
      </w:r>
    </w:p>
    <w:p w:rsidR="00E15002" w:rsidRPr="00E15002" w:rsidRDefault="00E15002" w:rsidP="00E15002">
      <w:pPr>
        <w:spacing w:after="200"/>
        <w:ind w:firstLine="0"/>
        <w:rPr>
          <w:rFonts w:ascii="Times New Roman" w:eastAsia="Times New Roman" w:hAnsi="Times New Roman" w:cs="Times New Roman"/>
          <w:sz w:val="24"/>
          <w:szCs w:val="24"/>
          <w:lang w:eastAsia="ru-RU"/>
        </w:rPr>
      </w:pPr>
      <w:r w:rsidRPr="00E15002">
        <w:rPr>
          <w:rFonts w:ascii="Times New Roman" w:eastAsia="Times New Roman" w:hAnsi="Times New Roman" w:cs="Times New Roman"/>
          <w:sz w:val="24"/>
          <w:szCs w:val="24"/>
          <w:lang w:eastAsia="ru-RU"/>
        </w:rPr>
        <w:t xml:space="preserve">Преимущества системной динамики в моделировании политических процессов. Базовые составляющие системно-динамической модели: вход, выход, конверсия, управляющие параметры, порождающие структуры (петли обратной связи). Основы статистической методологии. Случайные величины, их свойства. Выборочная и генеральная совокупность: математико-статистический и социологический подходы. Преимущества математико-статистического подхода при количественном анализе политических процессов. Свойства статистических оценок: </w:t>
      </w:r>
      <w:proofErr w:type="spellStart"/>
      <w:r w:rsidRPr="00E15002">
        <w:rPr>
          <w:rFonts w:ascii="Times New Roman" w:eastAsia="Times New Roman" w:hAnsi="Times New Roman" w:cs="Times New Roman"/>
          <w:sz w:val="24"/>
          <w:szCs w:val="24"/>
          <w:lang w:eastAsia="ru-RU"/>
        </w:rPr>
        <w:t>несмещенность</w:t>
      </w:r>
      <w:proofErr w:type="spellEnd"/>
      <w:r w:rsidRPr="00E15002">
        <w:rPr>
          <w:rFonts w:ascii="Times New Roman" w:eastAsia="Times New Roman" w:hAnsi="Times New Roman" w:cs="Times New Roman"/>
          <w:sz w:val="24"/>
          <w:szCs w:val="24"/>
          <w:lang w:eastAsia="ru-RU"/>
        </w:rPr>
        <w:t xml:space="preserve">, состоятельность, эффективность. Доверительные интервалы и интервальные оценки. Доверительный уровень и уровень статистической значимости. Статистическая гипотеза. Нулевая и альтернативная гипотеза. Ошибки первого и второго рода. Понятие функциональной связи, функциональные связи в политике. Понятие статистической связи. Условная вероятность, зависимые и независимые события. Понятие корреляционной (регрессионной связи). Диаграммы рассеивания. Линейные и нелинейные связи. Требования к данным при применении. Методы построения математических моделей социально-политических, социально-экономических процессов и их применение для анализа и прогнозирования. </w:t>
      </w:r>
    </w:p>
    <w:p w:rsidR="00E15002" w:rsidRPr="00E15002" w:rsidRDefault="00E15002" w:rsidP="00E15002">
      <w:pPr>
        <w:spacing w:after="200"/>
        <w:ind w:firstLine="0"/>
        <w:rPr>
          <w:rFonts w:ascii="Times New Roman" w:eastAsia="Times New Roman" w:hAnsi="Times New Roman" w:cs="Times New Roman"/>
          <w:b/>
          <w:sz w:val="24"/>
          <w:szCs w:val="24"/>
          <w:lang w:eastAsia="ru-RU"/>
        </w:rPr>
      </w:pPr>
      <w:r w:rsidRPr="00E15002">
        <w:rPr>
          <w:rFonts w:ascii="Times New Roman" w:eastAsia="Times New Roman" w:hAnsi="Times New Roman" w:cs="Times New Roman"/>
          <w:b/>
          <w:sz w:val="24"/>
          <w:szCs w:val="24"/>
          <w:lang w:eastAsia="ru-RU"/>
        </w:rPr>
        <w:t>Тема 3.  Применение методов многомерного анализа и его особенности.</w:t>
      </w:r>
    </w:p>
    <w:p w:rsidR="00E15002" w:rsidRPr="00E15002" w:rsidRDefault="00E15002" w:rsidP="00E15002">
      <w:pPr>
        <w:spacing w:after="200"/>
        <w:ind w:firstLine="0"/>
        <w:rPr>
          <w:rFonts w:ascii="Times New Roman" w:eastAsia="Times New Roman" w:hAnsi="Times New Roman" w:cs="Times New Roman"/>
          <w:sz w:val="24"/>
          <w:szCs w:val="24"/>
          <w:lang w:eastAsia="ru-RU"/>
        </w:rPr>
      </w:pPr>
      <w:r w:rsidRPr="00E15002">
        <w:rPr>
          <w:rFonts w:ascii="Times New Roman" w:eastAsia="Times New Roman" w:hAnsi="Times New Roman" w:cs="Times New Roman"/>
          <w:sz w:val="24"/>
          <w:szCs w:val="24"/>
          <w:lang w:eastAsia="ru-RU"/>
        </w:rPr>
        <w:t xml:space="preserve">Политические объекты как объекты в многомерном пространстве: понятие многомерной классификации. Основные алгоритмы кластер-анализа. Иерархический кластер анализ. Выбор метрики и правила объединения на основе предварительного анализа данных. </w:t>
      </w:r>
      <w:proofErr w:type="spellStart"/>
      <w:r w:rsidRPr="00E15002">
        <w:rPr>
          <w:rFonts w:ascii="Times New Roman" w:eastAsia="Times New Roman" w:hAnsi="Times New Roman" w:cs="Times New Roman"/>
          <w:sz w:val="24"/>
          <w:szCs w:val="24"/>
          <w:lang w:eastAsia="ru-RU"/>
        </w:rPr>
        <w:t>Дендрограма</w:t>
      </w:r>
      <w:proofErr w:type="spellEnd"/>
      <w:r w:rsidRPr="00E15002">
        <w:rPr>
          <w:rFonts w:ascii="Times New Roman" w:eastAsia="Times New Roman" w:hAnsi="Times New Roman" w:cs="Times New Roman"/>
          <w:sz w:val="24"/>
          <w:szCs w:val="24"/>
          <w:lang w:eastAsia="ru-RU"/>
        </w:rPr>
        <w:t xml:space="preserve">. Метод </w:t>
      </w:r>
      <w:proofErr w:type="gramStart"/>
      <w:r w:rsidRPr="00E15002">
        <w:rPr>
          <w:rFonts w:ascii="Times New Roman" w:eastAsia="Times New Roman" w:hAnsi="Times New Roman" w:cs="Times New Roman"/>
          <w:sz w:val="24"/>
          <w:szCs w:val="24"/>
          <w:lang w:eastAsia="ru-RU"/>
        </w:rPr>
        <w:t>К</w:t>
      </w:r>
      <w:proofErr w:type="gramEnd"/>
      <w:r w:rsidRPr="00E15002">
        <w:rPr>
          <w:rFonts w:ascii="Times New Roman" w:eastAsia="Times New Roman" w:hAnsi="Times New Roman" w:cs="Times New Roman"/>
          <w:sz w:val="24"/>
          <w:szCs w:val="24"/>
          <w:lang w:eastAsia="ru-RU"/>
        </w:rPr>
        <w:t xml:space="preserve"> – средних. Основные особенности математической модели многомерной классификации. Интерпретация результатов.</w:t>
      </w:r>
    </w:p>
    <w:p w:rsidR="00E15002" w:rsidRPr="00E15002" w:rsidRDefault="00E15002" w:rsidP="00E15002">
      <w:pPr>
        <w:autoSpaceDE w:val="0"/>
        <w:autoSpaceDN w:val="0"/>
        <w:adjustRightInd w:val="0"/>
        <w:rPr>
          <w:rFonts w:ascii="Times New Roman" w:eastAsia="Times New Roman" w:hAnsi="Times New Roman" w:cs="Times New Roman"/>
          <w:sz w:val="24"/>
          <w:szCs w:val="24"/>
          <w:lang w:eastAsia="ru-RU"/>
        </w:rPr>
      </w:pPr>
    </w:p>
    <w:p w:rsidR="00E15002" w:rsidRPr="00E15002" w:rsidRDefault="00E15002" w:rsidP="00E15002">
      <w:pPr>
        <w:autoSpaceDE w:val="0"/>
        <w:autoSpaceDN w:val="0"/>
        <w:adjustRightInd w:val="0"/>
        <w:rPr>
          <w:rFonts w:ascii="Times New Roman" w:eastAsia="Times New Roman" w:hAnsi="Times New Roman" w:cs="Times New Roman"/>
          <w:sz w:val="24"/>
          <w:szCs w:val="24"/>
          <w:lang w:eastAsia="ru-RU"/>
        </w:rPr>
      </w:pPr>
      <w:r w:rsidRPr="00E15002">
        <w:rPr>
          <w:rFonts w:ascii="Times New Roman" w:eastAsia="Times New Roman" w:hAnsi="Times New Roman" w:cs="Times New Roman"/>
          <w:sz w:val="24"/>
          <w:szCs w:val="24"/>
          <w:lang w:eastAsia="ru-RU"/>
        </w:rPr>
        <w:lastRenderedPageBreak/>
        <w:t xml:space="preserve">Трудоемкость дисциплины составляет 2 </w:t>
      </w:r>
      <w:proofErr w:type="spellStart"/>
      <w:r w:rsidRPr="00E15002">
        <w:rPr>
          <w:rFonts w:ascii="Times New Roman" w:eastAsia="Times New Roman" w:hAnsi="Times New Roman" w:cs="Times New Roman"/>
          <w:sz w:val="24"/>
          <w:szCs w:val="24"/>
          <w:lang w:eastAsia="ru-RU"/>
        </w:rPr>
        <w:t>з.е</w:t>
      </w:r>
      <w:proofErr w:type="spellEnd"/>
      <w:r w:rsidRPr="00E15002">
        <w:rPr>
          <w:rFonts w:ascii="Times New Roman" w:eastAsia="Times New Roman" w:hAnsi="Times New Roman" w:cs="Times New Roman"/>
          <w:sz w:val="24"/>
          <w:szCs w:val="24"/>
          <w:lang w:eastAsia="ru-RU"/>
        </w:rPr>
        <w:t xml:space="preserve">. </w:t>
      </w:r>
    </w:p>
    <w:p w:rsidR="00E15002" w:rsidRPr="00E15002" w:rsidRDefault="00E15002" w:rsidP="00E15002">
      <w:pPr>
        <w:autoSpaceDE w:val="0"/>
        <w:autoSpaceDN w:val="0"/>
        <w:adjustRightInd w:val="0"/>
        <w:rPr>
          <w:rFonts w:ascii="Times New Roman" w:eastAsia="Times New Roman" w:hAnsi="Times New Roman" w:cs="Times New Roman"/>
          <w:spacing w:val="-4"/>
          <w:sz w:val="24"/>
          <w:szCs w:val="24"/>
          <w:lang w:eastAsia="ru-RU"/>
        </w:rPr>
      </w:pPr>
      <w:r w:rsidRPr="00E15002">
        <w:rPr>
          <w:rFonts w:ascii="Times New Roman" w:eastAsia="Times New Roman" w:hAnsi="Times New Roman" w:cs="Times New Roman"/>
          <w:spacing w:val="-4"/>
          <w:sz w:val="24"/>
          <w:szCs w:val="24"/>
          <w:lang w:eastAsia="ru-RU"/>
        </w:rPr>
        <w:t>Дисциплина «</w:t>
      </w:r>
      <w:r w:rsidRPr="00E15002">
        <w:rPr>
          <w:rFonts w:ascii="Times New Roman" w:eastAsia="Times New Roman" w:hAnsi="Times New Roman" w:cs="Times New Roman"/>
          <w:color w:val="000000"/>
          <w:sz w:val="24"/>
          <w:szCs w:val="24"/>
          <w:lang w:eastAsia="ru-RU"/>
        </w:rPr>
        <w:t>Методы прикладного анализа</w:t>
      </w:r>
      <w:r w:rsidRPr="00E15002">
        <w:rPr>
          <w:rFonts w:ascii="Times New Roman" w:eastAsia="Times New Roman" w:hAnsi="Times New Roman" w:cs="Times New Roman"/>
          <w:sz w:val="24"/>
          <w:szCs w:val="24"/>
          <w:lang w:eastAsia="ru-RU"/>
        </w:rPr>
        <w:t xml:space="preserve">» </w:t>
      </w:r>
      <w:r w:rsidRPr="00E15002">
        <w:rPr>
          <w:rFonts w:ascii="Times New Roman" w:eastAsia="Times New Roman" w:hAnsi="Times New Roman" w:cs="Times New Roman"/>
          <w:spacing w:val="-4"/>
          <w:sz w:val="24"/>
          <w:szCs w:val="24"/>
          <w:lang w:eastAsia="ru-RU"/>
        </w:rPr>
        <w:t>относится к базовой части Блока 1 «Дисциплины (модули)» (Б1.О.08), обязательна к освоению на 1 году обучения во 2 семестре для очной формы   и завершается зачетом.</w:t>
      </w:r>
    </w:p>
    <w:p w:rsidR="00CF5D1C" w:rsidRPr="00E15002" w:rsidRDefault="00CF5D1C" w:rsidP="00E15002">
      <w:pPr>
        <w:autoSpaceDE w:val="0"/>
        <w:autoSpaceDN w:val="0"/>
        <w:adjustRightInd w:val="0"/>
        <w:rPr>
          <w:rFonts w:ascii="Times New Roman" w:hAnsi="Times New Roman"/>
          <w:sz w:val="24"/>
          <w:szCs w:val="24"/>
        </w:rPr>
      </w:pPr>
    </w:p>
    <w:p w:rsidR="00B952A9" w:rsidRDefault="00B952A9" w:rsidP="00A94D39">
      <w:pPr>
        <w:autoSpaceDE w:val="0"/>
        <w:autoSpaceDN w:val="0"/>
        <w:adjustRightInd w:val="0"/>
        <w:spacing w:line="240" w:lineRule="auto"/>
        <w:rPr>
          <w:rFonts w:ascii="Times New Roman" w:hAnsi="Times New Roman"/>
          <w:b/>
          <w:sz w:val="24"/>
          <w:szCs w:val="24"/>
        </w:rPr>
      </w:pPr>
    </w:p>
    <w:p w:rsidR="00B952A9" w:rsidRDefault="00CC6AC5" w:rsidP="00A94D39">
      <w:pPr>
        <w:autoSpaceDE w:val="0"/>
        <w:autoSpaceDN w:val="0"/>
        <w:adjustRightInd w:val="0"/>
        <w:spacing w:line="240" w:lineRule="auto"/>
        <w:rPr>
          <w:rFonts w:ascii="Times New Roman" w:hAnsi="Times New Roman"/>
          <w:b/>
          <w:sz w:val="28"/>
          <w:szCs w:val="28"/>
        </w:rPr>
      </w:pPr>
      <w:r w:rsidRPr="00CC6AC5">
        <w:rPr>
          <w:rFonts w:ascii="Times New Roman" w:hAnsi="Times New Roman"/>
          <w:b/>
          <w:sz w:val="28"/>
          <w:szCs w:val="28"/>
        </w:rPr>
        <w:t>Б1.В.01 Современные международные экономические отношения</w:t>
      </w:r>
    </w:p>
    <w:p w:rsidR="00CC6AC5" w:rsidRDefault="00CC6AC5" w:rsidP="00A94D39">
      <w:pPr>
        <w:autoSpaceDE w:val="0"/>
        <w:autoSpaceDN w:val="0"/>
        <w:adjustRightInd w:val="0"/>
        <w:spacing w:line="240" w:lineRule="auto"/>
        <w:rPr>
          <w:rFonts w:ascii="Times New Roman" w:hAnsi="Times New Roman"/>
          <w:b/>
          <w:sz w:val="28"/>
          <w:szCs w:val="28"/>
        </w:rPr>
      </w:pPr>
    </w:p>
    <w:p w:rsidR="00C404A0" w:rsidRPr="00C404A0" w:rsidRDefault="00C404A0" w:rsidP="00FA0865">
      <w:pPr>
        <w:widowControl w:val="0"/>
        <w:rPr>
          <w:rFonts w:ascii="Times New Roman" w:eastAsia="Times New Roman" w:hAnsi="Times New Roman" w:cs="Times New Roman"/>
          <w:b/>
          <w:sz w:val="24"/>
          <w:szCs w:val="24"/>
          <w:lang w:eastAsia="ru-RU"/>
        </w:rPr>
      </w:pPr>
      <w:r w:rsidRPr="00C404A0">
        <w:rPr>
          <w:rFonts w:ascii="Times New Roman" w:eastAsia="Times New Roman" w:hAnsi="Times New Roman" w:cs="Times New Roman"/>
          <w:b/>
          <w:sz w:val="24"/>
          <w:szCs w:val="24"/>
          <w:lang w:eastAsia="ru-RU"/>
        </w:rPr>
        <w:t>Место дисциплины в структуре ОПОП</w:t>
      </w:r>
    </w:p>
    <w:p w:rsidR="00C404A0" w:rsidRPr="00C404A0" w:rsidRDefault="00C404A0" w:rsidP="00FA0865">
      <w:pPr>
        <w:tabs>
          <w:tab w:val="left" w:pos="426"/>
        </w:tabs>
        <w:rPr>
          <w:rFonts w:ascii="Times New Roman" w:eastAsia="Times New Roman" w:hAnsi="Times New Roman" w:cs="Times New Roman"/>
          <w:sz w:val="24"/>
          <w:szCs w:val="24"/>
          <w:lang w:eastAsia="ru-RU"/>
        </w:rPr>
      </w:pPr>
      <w:r w:rsidRPr="00C404A0">
        <w:rPr>
          <w:rFonts w:ascii="Times New Roman" w:eastAsia="Times New Roman" w:hAnsi="Times New Roman" w:cs="Times New Roman"/>
          <w:sz w:val="24"/>
          <w:szCs w:val="24"/>
          <w:lang w:eastAsia="ru-RU"/>
        </w:rPr>
        <w:t>Дисциплина Б1.В.01 «Современные международные экономические отношения и внешнеэкономическая деятельность» относится к части, формируемой участниками образовательных отношений, Блока 1 «Дисциплины (модули)» ООП по направлению подготовки 41.04.05 «Международные отношения» и обязательна для освоения на первом курсе (в 1-м семестре).</w:t>
      </w:r>
    </w:p>
    <w:p w:rsidR="00C404A0" w:rsidRPr="00C404A0" w:rsidRDefault="00C404A0" w:rsidP="00FA0865">
      <w:pPr>
        <w:tabs>
          <w:tab w:val="left" w:pos="426"/>
        </w:tabs>
        <w:rPr>
          <w:rFonts w:ascii="Times New Roman" w:eastAsia="Times New Roman" w:hAnsi="Times New Roman" w:cs="Times New Roman"/>
          <w:sz w:val="24"/>
          <w:szCs w:val="24"/>
          <w:lang w:eastAsia="ru-RU"/>
        </w:rPr>
      </w:pPr>
      <w:r w:rsidRPr="00C404A0">
        <w:rPr>
          <w:rFonts w:ascii="Times New Roman" w:eastAsia="Times New Roman" w:hAnsi="Times New Roman" w:cs="Times New Roman"/>
          <w:sz w:val="24"/>
          <w:szCs w:val="24"/>
          <w:lang w:eastAsia="ru-RU"/>
        </w:rPr>
        <w:t>Трудоемкость дисциплины составляет 4 зачетные единицы.</w:t>
      </w:r>
    </w:p>
    <w:p w:rsidR="00C404A0" w:rsidRPr="00C404A0" w:rsidRDefault="00C404A0" w:rsidP="00FA0865">
      <w:pPr>
        <w:jc w:val="left"/>
        <w:rPr>
          <w:rFonts w:ascii="Times New Roman" w:eastAsia="Times New Roman" w:hAnsi="Times New Roman" w:cs="Times New Roman"/>
          <w:b/>
          <w:sz w:val="24"/>
          <w:szCs w:val="24"/>
          <w:lang w:val="en-US" w:eastAsia="ru-RU"/>
        </w:rPr>
      </w:pPr>
      <w:r w:rsidRPr="00C404A0">
        <w:rPr>
          <w:rFonts w:ascii="Times New Roman" w:eastAsia="Times New Roman" w:hAnsi="Times New Roman" w:cs="Times New Roman"/>
          <w:b/>
          <w:sz w:val="24"/>
          <w:szCs w:val="24"/>
          <w:lang w:eastAsia="ru-RU"/>
        </w:rPr>
        <w:t>Краткая</w:t>
      </w:r>
      <w:r w:rsidRPr="00C404A0">
        <w:rPr>
          <w:rFonts w:ascii="Times New Roman" w:eastAsia="Times New Roman" w:hAnsi="Times New Roman" w:cs="Times New Roman"/>
          <w:b/>
          <w:sz w:val="24"/>
          <w:szCs w:val="24"/>
          <w:lang w:val="en-US" w:eastAsia="ru-RU"/>
        </w:rPr>
        <w:t xml:space="preserve"> </w:t>
      </w:r>
      <w:r w:rsidRPr="00C404A0">
        <w:rPr>
          <w:rFonts w:ascii="Times New Roman" w:eastAsia="Times New Roman" w:hAnsi="Times New Roman" w:cs="Times New Roman"/>
          <w:b/>
          <w:sz w:val="24"/>
          <w:szCs w:val="24"/>
          <w:lang w:eastAsia="ru-RU"/>
        </w:rPr>
        <w:t>характеристика</w:t>
      </w:r>
      <w:r w:rsidRPr="00C404A0">
        <w:rPr>
          <w:rFonts w:ascii="Times New Roman" w:eastAsia="Times New Roman" w:hAnsi="Times New Roman" w:cs="Times New Roman"/>
          <w:b/>
          <w:sz w:val="24"/>
          <w:szCs w:val="24"/>
          <w:lang w:val="en-US" w:eastAsia="ru-RU"/>
        </w:rPr>
        <w:t xml:space="preserve"> </w:t>
      </w:r>
      <w:r w:rsidRPr="00C404A0">
        <w:rPr>
          <w:rFonts w:ascii="Times New Roman" w:eastAsia="Times New Roman" w:hAnsi="Times New Roman" w:cs="Times New Roman"/>
          <w:b/>
          <w:sz w:val="24"/>
          <w:szCs w:val="24"/>
          <w:lang w:eastAsia="ru-RU"/>
        </w:rPr>
        <w:t>дисциплины</w:t>
      </w:r>
    </w:p>
    <w:p w:rsidR="00C404A0" w:rsidRPr="00C404A0" w:rsidRDefault="00C404A0" w:rsidP="00FA0865">
      <w:pPr>
        <w:rPr>
          <w:rFonts w:ascii="Times New Roman" w:eastAsia="Calibri" w:hAnsi="Times New Roman" w:cs="Times New Roman"/>
          <w:b/>
          <w:bCs/>
          <w:i/>
          <w:iCs/>
          <w:sz w:val="24"/>
          <w:szCs w:val="24"/>
          <w:lang w:val="en-US" w:eastAsia="en-US"/>
        </w:rPr>
      </w:pPr>
      <w:r w:rsidRPr="00C404A0">
        <w:rPr>
          <w:rFonts w:ascii="Times New Roman" w:eastAsia="Calibri" w:hAnsi="Times New Roman" w:cs="Times New Roman"/>
          <w:b/>
          <w:bCs/>
          <w:i/>
          <w:iCs/>
          <w:sz w:val="24"/>
          <w:szCs w:val="24"/>
          <w:lang w:val="en-US" w:eastAsia="en-US"/>
        </w:rPr>
        <w:t>Unit 1. Global Governance: Trading System, International Monetary System and their Institutional Framework</w:t>
      </w:r>
    </w:p>
    <w:p w:rsidR="00C404A0" w:rsidRPr="00C404A0" w:rsidRDefault="00C404A0" w:rsidP="00FA0865">
      <w:pPr>
        <w:rPr>
          <w:rFonts w:ascii="Times New Roman" w:eastAsia="Times New Roman" w:hAnsi="Times New Roman" w:cs="Times New Roman"/>
          <w:sz w:val="24"/>
          <w:szCs w:val="24"/>
          <w:lang w:val="en-US" w:eastAsia="ru-RU"/>
        </w:rPr>
      </w:pPr>
      <w:r w:rsidRPr="00C404A0">
        <w:rPr>
          <w:rFonts w:ascii="Times New Roman" w:eastAsia="Times New Roman" w:hAnsi="Times New Roman" w:cs="Times New Roman"/>
          <w:color w:val="000000"/>
          <w:sz w:val="24"/>
          <w:szCs w:val="24"/>
          <w:lang w:val="en-US" w:eastAsia="ru-RU"/>
        </w:rPr>
        <w:t xml:space="preserve">The movement of goods, services and factors of production, revenue in the global economy. International trade: indicators and dynamics. The impact of international trade on growth and development of a country. The political economy of protectionism and the WTOs standards. </w:t>
      </w:r>
      <w:r w:rsidRPr="00C404A0">
        <w:rPr>
          <w:rFonts w:ascii="Times New Roman" w:eastAsia="Times New Roman" w:hAnsi="Times New Roman" w:cs="Times New Roman"/>
          <w:sz w:val="24"/>
          <w:szCs w:val="24"/>
          <w:lang w:val="en-US" w:eastAsia="ru-RU"/>
        </w:rPr>
        <w:t xml:space="preserve">Forms of international trade policy. Strategy of import substitution and export-oriented </w:t>
      </w:r>
      <w:proofErr w:type="spellStart"/>
      <w:r w:rsidRPr="00C404A0">
        <w:rPr>
          <w:rFonts w:ascii="Times New Roman" w:eastAsia="Times New Roman" w:hAnsi="Times New Roman" w:cs="Times New Roman"/>
          <w:sz w:val="24"/>
          <w:szCs w:val="24"/>
          <w:lang w:val="en-US" w:eastAsia="ru-RU"/>
        </w:rPr>
        <w:t>growth.Tariff</w:t>
      </w:r>
      <w:proofErr w:type="spellEnd"/>
      <w:r w:rsidRPr="00C404A0">
        <w:rPr>
          <w:rFonts w:ascii="Times New Roman" w:eastAsia="Times New Roman" w:hAnsi="Times New Roman" w:cs="Times New Roman"/>
          <w:sz w:val="24"/>
          <w:szCs w:val="24"/>
          <w:lang w:val="en-US" w:eastAsia="ru-RU"/>
        </w:rPr>
        <w:t xml:space="preserve"> and non-tariff regulatory instruments. The international monetary system. Flexible vs fixed exchange rate debate. The present monetary system: its problems and trends.</w:t>
      </w:r>
    </w:p>
    <w:p w:rsidR="00C404A0" w:rsidRPr="00C404A0" w:rsidRDefault="00C404A0" w:rsidP="00FA0865">
      <w:pPr>
        <w:rPr>
          <w:rFonts w:ascii="Times New Roman" w:eastAsia="Times New Roman" w:hAnsi="Times New Roman" w:cs="Times New Roman"/>
          <w:b/>
          <w:bCs/>
          <w:i/>
          <w:iCs/>
          <w:lang w:val="en-US" w:eastAsia="ru-RU"/>
        </w:rPr>
      </w:pPr>
      <w:r w:rsidRPr="00C404A0">
        <w:rPr>
          <w:rFonts w:ascii="Times New Roman" w:eastAsia="Calibri" w:hAnsi="Times New Roman" w:cs="Times New Roman"/>
          <w:b/>
          <w:bCs/>
          <w:i/>
          <w:iCs/>
          <w:sz w:val="24"/>
          <w:szCs w:val="24"/>
          <w:lang w:val="en-US" w:eastAsia="en-US"/>
        </w:rPr>
        <w:t xml:space="preserve">Unit </w:t>
      </w:r>
      <w:r w:rsidRPr="00C404A0">
        <w:rPr>
          <w:rFonts w:ascii="Times New Roman" w:eastAsia="Times New Roman" w:hAnsi="Times New Roman" w:cs="Times New Roman"/>
          <w:b/>
          <w:bCs/>
          <w:i/>
          <w:iCs/>
          <w:sz w:val="24"/>
          <w:szCs w:val="24"/>
          <w:lang w:val="en-US" w:eastAsia="en-US"/>
        </w:rPr>
        <w:t xml:space="preserve">2. </w:t>
      </w:r>
      <w:r w:rsidRPr="00C404A0">
        <w:rPr>
          <w:rFonts w:ascii="Times New Roman" w:eastAsia="Calibri" w:hAnsi="Times New Roman" w:cs="Times New Roman"/>
          <w:b/>
          <w:bCs/>
          <w:i/>
          <w:iCs/>
          <w:sz w:val="24"/>
          <w:szCs w:val="24"/>
          <w:lang w:val="en-US" w:eastAsia="en-US"/>
        </w:rPr>
        <w:t>National Systems of Political Economy and the Political Economy of Regional Integration</w:t>
      </w:r>
    </w:p>
    <w:p w:rsidR="00C404A0" w:rsidRPr="00C404A0" w:rsidRDefault="00C404A0" w:rsidP="00FA0865">
      <w:pPr>
        <w:rPr>
          <w:rFonts w:ascii="Times New Roman" w:eastAsia="Times New Roman" w:hAnsi="Times New Roman" w:cs="Times New Roman"/>
          <w:sz w:val="24"/>
          <w:szCs w:val="24"/>
          <w:lang w:val="en-US" w:eastAsia="ru-RU"/>
        </w:rPr>
      </w:pPr>
      <w:r w:rsidRPr="00C404A0">
        <w:rPr>
          <w:rFonts w:ascii="Times New Roman" w:eastAsia="Times New Roman" w:hAnsi="Times New Roman" w:cs="Times New Roman"/>
          <w:sz w:val="24"/>
          <w:szCs w:val="24"/>
          <w:lang w:val="en-US" w:eastAsia="ru-RU"/>
        </w:rPr>
        <w:t>Market-Oriented Capitalism. European Social-Market Capitalism. Asian Developmental Capitalism. Phases of Russian transition and internationalization. Russia’s place among emerging markets. The factors of international competitiveness of Russian business.</w:t>
      </w:r>
    </w:p>
    <w:p w:rsidR="00C404A0" w:rsidRPr="00C404A0" w:rsidRDefault="00C404A0" w:rsidP="00FA0865">
      <w:pPr>
        <w:tabs>
          <w:tab w:val="left" w:pos="708"/>
        </w:tabs>
        <w:suppressAutoHyphens/>
        <w:ind w:firstLine="425"/>
        <w:rPr>
          <w:rFonts w:ascii="Times New Roman" w:eastAsia="Calibri" w:hAnsi="Times New Roman" w:cs="Times New Roman"/>
          <w:b/>
          <w:bCs/>
          <w:i/>
          <w:iCs/>
          <w:color w:val="000000"/>
          <w:sz w:val="24"/>
          <w:szCs w:val="23"/>
          <w:lang w:val="en-US" w:eastAsia="en-US"/>
        </w:rPr>
      </w:pPr>
      <w:r w:rsidRPr="00C404A0">
        <w:rPr>
          <w:rFonts w:ascii="Times New Roman" w:eastAsia="Calibri" w:hAnsi="Times New Roman" w:cs="Times New Roman"/>
          <w:b/>
          <w:bCs/>
          <w:i/>
          <w:iCs/>
          <w:sz w:val="24"/>
          <w:szCs w:val="23"/>
          <w:lang w:val="en-US" w:eastAsia="en-US"/>
        </w:rPr>
        <w:t xml:space="preserve"> </w:t>
      </w:r>
      <w:r w:rsidRPr="00C404A0">
        <w:rPr>
          <w:rFonts w:ascii="Times New Roman" w:eastAsia="Times New Roman" w:hAnsi="Times New Roman" w:cs="Times New Roman"/>
          <w:sz w:val="24"/>
          <w:szCs w:val="24"/>
          <w:lang w:val="en-US"/>
        </w:rPr>
        <w:t xml:space="preserve">Content factors and motives of economic integration. Forms of economic integration. </w:t>
      </w:r>
      <w:r w:rsidRPr="00C404A0">
        <w:rPr>
          <w:rFonts w:ascii="Times New Roman" w:eastAsia="Times New Roman" w:hAnsi="Times New Roman" w:cs="Times New Roman"/>
          <w:sz w:val="24"/>
          <w:szCs w:val="23"/>
          <w:lang w:val="en-US"/>
        </w:rPr>
        <w:t>Monetary and financial aspects of integration.</w:t>
      </w:r>
      <w:r w:rsidRPr="00C404A0">
        <w:rPr>
          <w:rFonts w:ascii="Times New Roman" w:eastAsia="Calibri" w:hAnsi="Times New Roman" w:cs="Times New Roman"/>
          <w:b/>
          <w:bCs/>
          <w:i/>
          <w:iCs/>
          <w:color w:val="000000"/>
          <w:sz w:val="24"/>
          <w:szCs w:val="23"/>
          <w:lang w:val="en-US" w:eastAsia="en-US"/>
        </w:rPr>
        <w:t xml:space="preserve"> </w:t>
      </w:r>
      <w:r w:rsidRPr="00C404A0">
        <w:rPr>
          <w:rFonts w:ascii="Times New Roman" w:eastAsia="Times New Roman" w:hAnsi="Times New Roman" w:cs="Times New Roman"/>
          <w:sz w:val="24"/>
          <w:szCs w:val="24"/>
          <w:lang w:val="en-US"/>
        </w:rPr>
        <w:t xml:space="preserve">The Eurasian integration. The integration of developing countries. </w:t>
      </w:r>
    </w:p>
    <w:p w:rsidR="00C404A0" w:rsidRPr="00C404A0" w:rsidRDefault="00C404A0" w:rsidP="00FA0865">
      <w:pPr>
        <w:rPr>
          <w:rFonts w:ascii="Times New Roman" w:eastAsia="Times New Roman" w:hAnsi="Times New Roman" w:cs="Times New Roman"/>
          <w:b/>
          <w:bCs/>
          <w:i/>
          <w:iCs/>
          <w:color w:val="FF0000"/>
          <w:lang w:val="en-US" w:eastAsia="ru-RU"/>
        </w:rPr>
      </w:pPr>
      <w:r w:rsidRPr="00C404A0">
        <w:rPr>
          <w:rFonts w:ascii="Times New Roman" w:eastAsia="Calibri" w:hAnsi="Times New Roman" w:cs="Times New Roman"/>
          <w:b/>
          <w:bCs/>
          <w:i/>
          <w:iCs/>
          <w:sz w:val="24"/>
          <w:szCs w:val="24"/>
          <w:lang w:val="en-US" w:eastAsia="en-US"/>
        </w:rPr>
        <w:t xml:space="preserve">Unit 3. Economic Globalization: </w:t>
      </w:r>
      <w:r w:rsidRPr="00C404A0">
        <w:rPr>
          <w:rFonts w:ascii="Times New Roman" w:eastAsia="Times New Roman" w:hAnsi="Times New Roman" w:cs="Times New Roman"/>
          <w:b/>
          <w:bCs/>
          <w:i/>
          <w:iCs/>
          <w:sz w:val="24"/>
          <w:szCs w:val="24"/>
          <w:lang w:val="en-US" w:eastAsia="en-US"/>
        </w:rPr>
        <w:t>Global trends and business models. MNCs</w:t>
      </w:r>
    </w:p>
    <w:p w:rsidR="00C404A0" w:rsidRPr="00C404A0" w:rsidRDefault="00C404A0" w:rsidP="00FA0865">
      <w:pPr>
        <w:rPr>
          <w:rFonts w:ascii="Times New Roman" w:eastAsia="Times New Roman" w:hAnsi="Times New Roman" w:cs="Times New Roman"/>
          <w:sz w:val="24"/>
          <w:szCs w:val="24"/>
          <w:lang w:val="en-US" w:eastAsia="ru-RU"/>
        </w:rPr>
      </w:pPr>
      <w:r w:rsidRPr="00C404A0">
        <w:rPr>
          <w:rFonts w:ascii="Times New Roman" w:eastAsia="Times New Roman" w:hAnsi="Times New Roman" w:cs="Times New Roman"/>
          <w:sz w:val="24"/>
          <w:szCs w:val="24"/>
          <w:lang w:val="en-US" w:eastAsia="ru-RU"/>
        </w:rPr>
        <w:t xml:space="preserve">The historical foundations and evolution of international business. The economic, financial, organizational and political environment. Clusters. Cultural variables and dimensions. </w:t>
      </w:r>
      <w:r w:rsidRPr="00C404A0">
        <w:rPr>
          <w:rFonts w:ascii="Times New Roman" w:eastAsia="Times New Roman" w:hAnsi="Times New Roman" w:cs="Times New Roman"/>
          <w:sz w:val="24"/>
          <w:szCs w:val="24"/>
          <w:lang w:val="en-US" w:eastAsia="ru-RU"/>
        </w:rPr>
        <w:lastRenderedPageBreak/>
        <w:t>Cultural profiles. Global megatrends, its relevance for internalization. Drivers and change in MNCs organizational structures. The atomic corporation model.</w:t>
      </w:r>
    </w:p>
    <w:p w:rsidR="00C404A0" w:rsidRPr="00C404A0" w:rsidRDefault="00C404A0" w:rsidP="00FA0865">
      <w:pPr>
        <w:rPr>
          <w:rFonts w:ascii="Times New Roman" w:eastAsia="Times New Roman" w:hAnsi="Times New Roman" w:cs="Times New Roman"/>
          <w:b/>
          <w:bCs/>
          <w:i/>
          <w:iCs/>
          <w:color w:val="000000"/>
          <w:sz w:val="24"/>
          <w:szCs w:val="24"/>
          <w:lang w:val="en-US" w:eastAsia="ru-RU"/>
        </w:rPr>
      </w:pPr>
      <w:r w:rsidRPr="00C404A0">
        <w:rPr>
          <w:rFonts w:ascii="Times New Roman" w:eastAsia="Calibri" w:hAnsi="Times New Roman" w:cs="Times New Roman"/>
          <w:b/>
          <w:bCs/>
          <w:i/>
          <w:iCs/>
          <w:color w:val="000000"/>
          <w:sz w:val="24"/>
          <w:szCs w:val="24"/>
          <w:lang w:val="en-US" w:eastAsia="en-US"/>
        </w:rPr>
        <w:t xml:space="preserve">Unit 4. </w:t>
      </w:r>
      <w:r w:rsidRPr="00C404A0">
        <w:rPr>
          <w:rFonts w:ascii="Times New Roman" w:eastAsia="Calibri" w:hAnsi="Times New Roman" w:cs="Times New Roman"/>
          <w:b/>
          <w:bCs/>
          <w:i/>
          <w:iCs/>
          <w:sz w:val="24"/>
          <w:szCs w:val="24"/>
          <w:lang w:val="en-US" w:eastAsia="en-US"/>
        </w:rPr>
        <w:t>Traditional</w:t>
      </w:r>
      <w:r w:rsidRPr="00C404A0">
        <w:rPr>
          <w:rFonts w:ascii="Times New Roman" w:eastAsia="Calibri" w:hAnsi="Times New Roman" w:cs="Times New Roman"/>
          <w:b/>
          <w:bCs/>
          <w:i/>
          <w:iCs/>
          <w:color w:val="000000"/>
          <w:sz w:val="24"/>
          <w:szCs w:val="24"/>
          <w:lang w:val="en-US" w:eastAsia="en-US"/>
        </w:rPr>
        <w:t xml:space="preserve"> and Rising Powers and the New Economic Order</w:t>
      </w:r>
    </w:p>
    <w:p w:rsidR="00C404A0" w:rsidRPr="00C404A0" w:rsidRDefault="00C404A0" w:rsidP="00FA0865">
      <w:pPr>
        <w:rPr>
          <w:rFonts w:ascii="Times New Roman" w:eastAsia="Times New Roman" w:hAnsi="Times New Roman" w:cs="Times New Roman"/>
          <w:sz w:val="24"/>
          <w:szCs w:val="24"/>
          <w:lang w:val="en-US" w:eastAsia="ru-RU"/>
        </w:rPr>
      </w:pPr>
      <w:r w:rsidRPr="00C404A0">
        <w:rPr>
          <w:rFonts w:ascii="Times New Roman" w:eastAsia="Times New Roman" w:hAnsi="Times New Roman" w:cs="Times New Roman"/>
          <w:sz w:val="24"/>
          <w:szCs w:val="24"/>
          <w:lang w:val="en-US" w:eastAsia="ru-RU"/>
        </w:rPr>
        <w:t xml:space="preserve">The national economy and the global economy, their interaction. Socio-economic problems of the distribution of national and global wealth. Geo-economic interests and warfare in the context of globalization. </w:t>
      </w:r>
    </w:p>
    <w:p w:rsidR="00C404A0" w:rsidRPr="00C404A0" w:rsidRDefault="00C404A0" w:rsidP="00FA0865">
      <w:pPr>
        <w:rPr>
          <w:rFonts w:ascii="Times New Roman" w:eastAsia="Times New Roman" w:hAnsi="Times New Roman" w:cs="Times New Roman"/>
          <w:sz w:val="24"/>
          <w:szCs w:val="24"/>
          <w:lang w:val="en-US" w:eastAsia="ru-RU"/>
        </w:rPr>
      </w:pPr>
    </w:p>
    <w:p w:rsidR="00C404A0" w:rsidRPr="00C404A0" w:rsidRDefault="00C404A0" w:rsidP="00C404A0">
      <w:pPr>
        <w:widowControl w:val="0"/>
        <w:spacing w:line="240" w:lineRule="auto"/>
        <w:rPr>
          <w:rFonts w:ascii="Times New Roman" w:eastAsia="Times New Roman" w:hAnsi="Times New Roman" w:cs="Times New Roman"/>
          <w:sz w:val="24"/>
          <w:szCs w:val="24"/>
          <w:lang w:eastAsia="ru-RU"/>
        </w:rPr>
      </w:pPr>
      <w:r w:rsidRPr="00C404A0">
        <w:rPr>
          <w:rFonts w:ascii="Times New Roman" w:eastAsia="Times New Roman" w:hAnsi="Times New Roman" w:cs="Times New Roman"/>
          <w:b/>
          <w:sz w:val="24"/>
          <w:szCs w:val="24"/>
          <w:lang w:eastAsia="ru-RU"/>
        </w:rPr>
        <w:t xml:space="preserve">Форма промежуточного контроля </w:t>
      </w:r>
      <w:r w:rsidRPr="00C404A0">
        <w:rPr>
          <w:rFonts w:ascii="Times New Roman" w:eastAsia="Times New Roman" w:hAnsi="Times New Roman" w:cs="Times New Roman"/>
          <w:sz w:val="24"/>
          <w:szCs w:val="24"/>
          <w:lang w:eastAsia="ru-RU"/>
        </w:rPr>
        <w:t>– экзамен.</w:t>
      </w:r>
    </w:p>
    <w:p w:rsidR="00C404A0" w:rsidRPr="00C404A0" w:rsidRDefault="00C404A0" w:rsidP="00C404A0">
      <w:pPr>
        <w:spacing w:line="240" w:lineRule="auto"/>
        <w:ind w:firstLine="0"/>
        <w:jc w:val="left"/>
        <w:rPr>
          <w:rFonts w:ascii="Times New Roman" w:eastAsia="Times New Roman" w:hAnsi="Times New Roman" w:cs="Times New Roman"/>
          <w:sz w:val="24"/>
          <w:szCs w:val="24"/>
          <w:lang w:eastAsia="ru-RU"/>
        </w:rPr>
      </w:pPr>
    </w:p>
    <w:p w:rsidR="00CC6AC5" w:rsidRDefault="00983643" w:rsidP="00A94D39">
      <w:pPr>
        <w:autoSpaceDE w:val="0"/>
        <w:autoSpaceDN w:val="0"/>
        <w:adjustRightInd w:val="0"/>
        <w:spacing w:line="240" w:lineRule="auto"/>
        <w:rPr>
          <w:rFonts w:ascii="Times New Roman" w:hAnsi="Times New Roman"/>
          <w:b/>
          <w:sz w:val="28"/>
          <w:szCs w:val="28"/>
        </w:rPr>
      </w:pPr>
      <w:proofErr w:type="gramStart"/>
      <w:r w:rsidRPr="00983643">
        <w:rPr>
          <w:rFonts w:ascii="Times New Roman" w:hAnsi="Times New Roman"/>
          <w:b/>
          <w:sz w:val="28"/>
          <w:szCs w:val="28"/>
        </w:rPr>
        <w:t>Б1.В.02  Международное</w:t>
      </w:r>
      <w:proofErr w:type="gramEnd"/>
      <w:r w:rsidRPr="00983643">
        <w:rPr>
          <w:rFonts w:ascii="Times New Roman" w:hAnsi="Times New Roman"/>
          <w:b/>
          <w:sz w:val="28"/>
          <w:szCs w:val="28"/>
        </w:rPr>
        <w:t xml:space="preserve"> право</w:t>
      </w:r>
    </w:p>
    <w:p w:rsidR="004D4141" w:rsidRPr="00597D26" w:rsidRDefault="00597D26" w:rsidP="00597D26">
      <w:pPr>
        <w:pStyle w:val="a7"/>
        <w:spacing w:before="0" w:after="0" w:line="360" w:lineRule="auto"/>
        <w:ind w:firstLine="540"/>
        <w:jc w:val="both"/>
        <w:rPr>
          <w:b/>
        </w:rPr>
      </w:pPr>
      <w:r w:rsidRPr="00C60F5F">
        <w:rPr>
          <w:b/>
        </w:rPr>
        <w:t>Место дисциплины (модуля) в структуре ОПОП.</w:t>
      </w:r>
      <w:r>
        <w:rPr>
          <w:b/>
        </w:rPr>
        <w:t xml:space="preserve"> </w:t>
      </w:r>
      <w:r w:rsidRPr="00C60F5F">
        <w:t xml:space="preserve">Дисциплина </w:t>
      </w:r>
      <w:r>
        <w:rPr>
          <w:b/>
        </w:rPr>
        <w:t xml:space="preserve">Б1.В.02 </w:t>
      </w:r>
      <w:r>
        <w:rPr>
          <w:rFonts w:eastAsia="Calibri"/>
          <w:b/>
        </w:rPr>
        <w:t xml:space="preserve">Международное </w:t>
      </w:r>
      <w:proofErr w:type="gramStart"/>
      <w:r>
        <w:rPr>
          <w:rFonts w:eastAsia="Calibri"/>
          <w:b/>
        </w:rPr>
        <w:t xml:space="preserve">право </w:t>
      </w:r>
      <w:r w:rsidRPr="00C60F5F">
        <w:rPr>
          <w:rFonts w:eastAsia="Calibri"/>
          <w:b/>
        </w:rPr>
        <w:t xml:space="preserve"> </w:t>
      </w:r>
      <w:r w:rsidRPr="00C60F5F">
        <w:t>относится</w:t>
      </w:r>
      <w:proofErr w:type="gramEnd"/>
      <w:r w:rsidRPr="00C60F5F">
        <w:t xml:space="preserve"> </w:t>
      </w:r>
      <w:r w:rsidRPr="002E0F93">
        <w:t>Дисциплина Б1.В.02 «Международное право» относится к базовой  части Блока 1 «Дисциплины (модули)» ОПОП по направлению подготовки 41.04.05 «Международные отношения» (часть, формируемая участниками образовательных отношений) и обязательна для освоения на первом курсе (во 2-м семестре).</w:t>
      </w:r>
    </w:p>
    <w:p w:rsidR="00597D26" w:rsidRDefault="00597D26" w:rsidP="00597D26">
      <w:pPr>
        <w:tabs>
          <w:tab w:val="left" w:pos="426"/>
        </w:tabs>
        <w:rPr>
          <w:rFonts w:ascii="Times New Roman" w:hAnsi="Times New Roman"/>
          <w:sz w:val="24"/>
        </w:rPr>
      </w:pPr>
      <w:proofErr w:type="gramStart"/>
      <w:r w:rsidRPr="00C60F5F">
        <w:rPr>
          <w:rFonts w:ascii="Times New Roman" w:hAnsi="Times New Roman" w:cs="Times New Roman"/>
          <w:b/>
          <w:sz w:val="24"/>
        </w:rPr>
        <w:t>Целями  освоения</w:t>
      </w:r>
      <w:proofErr w:type="gramEnd"/>
      <w:r w:rsidRPr="00C60F5F">
        <w:rPr>
          <w:rFonts w:ascii="Times New Roman" w:hAnsi="Times New Roman" w:cs="Times New Roman"/>
          <w:b/>
          <w:sz w:val="24"/>
        </w:rPr>
        <w:t xml:space="preserve"> дисциплины являютс</w:t>
      </w:r>
      <w:r w:rsidRPr="00597D26">
        <w:rPr>
          <w:rFonts w:ascii="Times New Roman" w:hAnsi="Times New Roman" w:cs="Times New Roman"/>
          <w:b/>
          <w:sz w:val="24"/>
        </w:rPr>
        <w:t>я:</w:t>
      </w:r>
      <w:r w:rsidRPr="00597D26">
        <w:rPr>
          <w:rFonts w:ascii="Times New Roman" w:hAnsi="Times New Roman" w:cs="Times New Roman"/>
          <w:sz w:val="24"/>
        </w:rPr>
        <w:t xml:space="preserve"> </w:t>
      </w:r>
    </w:p>
    <w:p w:rsidR="00597D26" w:rsidRPr="00597D26" w:rsidRDefault="00597D26" w:rsidP="00597D26">
      <w:pPr>
        <w:tabs>
          <w:tab w:val="left" w:pos="426"/>
        </w:tabs>
        <w:rPr>
          <w:rFonts w:ascii="Times New Roman" w:hAnsi="Times New Roman"/>
          <w:sz w:val="24"/>
        </w:rPr>
      </w:pPr>
      <w:r w:rsidRPr="00C60F5F">
        <w:rPr>
          <w:rFonts w:ascii="Times New Roman" w:hAnsi="Times New Roman" w:cs="Times New Roman"/>
          <w:sz w:val="24"/>
        </w:rPr>
        <w:t xml:space="preserve">  Студенты к моменту освоения дисциплины «</w:t>
      </w:r>
      <w:r>
        <w:rPr>
          <w:rFonts w:ascii="Times New Roman" w:hAnsi="Times New Roman"/>
          <w:b/>
          <w:sz w:val="24"/>
        </w:rPr>
        <w:t xml:space="preserve">Б1.В.02 </w:t>
      </w:r>
      <w:r>
        <w:rPr>
          <w:rFonts w:ascii="Times New Roman" w:eastAsia="Calibri" w:hAnsi="Times New Roman"/>
          <w:b/>
          <w:sz w:val="24"/>
        </w:rPr>
        <w:t>Международное право</w:t>
      </w:r>
      <w:r w:rsidRPr="00C60F5F">
        <w:rPr>
          <w:rFonts w:ascii="Times New Roman" w:hAnsi="Times New Roman" w:cs="Times New Roman"/>
          <w:sz w:val="24"/>
        </w:rPr>
        <w:t xml:space="preserve">», согласно ФГОС ВО </w:t>
      </w:r>
      <w:r>
        <w:rPr>
          <w:rFonts w:ascii="Times New Roman" w:eastAsia="Calibri" w:hAnsi="Times New Roman" w:cs="Times New Roman"/>
          <w:sz w:val="24"/>
        </w:rPr>
        <w:t>41.04</w:t>
      </w:r>
      <w:r w:rsidRPr="00C60F5F">
        <w:rPr>
          <w:rFonts w:ascii="Times New Roman" w:eastAsia="Calibri" w:hAnsi="Times New Roman" w:cs="Times New Roman"/>
          <w:sz w:val="24"/>
        </w:rPr>
        <w:t>.05 «Международные отношения»</w:t>
      </w:r>
      <w:r w:rsidRPr="00C60F5F">
        <w:rPr>
          <w:rFonts w:ascii="Times New Roman" w:hAnsi="Times New Roman" w:cs="Times New Roman"/>
          <w:sz w:val="24"/>
        </w:rPr>
        <w:t xml:space="preserve">, ознакомлены с основными теоретическими понятиями и прикладными знаниями, полученными в рамках изучения дисциплин </w:t>
      </w:r>
      <w:r>
        <w:rPr>
          <w:rFonts w:ascii="Times New Roman" w:hAnsi="Times New Roman" w:cs="Times New Roman"/>
          <w:sz w:val="24"/>
        </w:rPr>
        <w:t xml:space="preserve">на уровне бакалавриата </w:t>
      </w:r>
      <w:r w:rsidRPr="00C60F5F">
        <w:rPr>
          <w:rFonts w:ascii="Times New Roman" w:hAnsi="Times New Roman" w:cs="Times New Roman"/>
          <w:sz w:val="24"/>
        </w:rPr>
        <w:t xml:space="preserve"> «История России», «Иностранный язык», «Об</w:t>
      </w:r>
      <w:r>
        <w:rPr>
          <w:rFonts w:ascii="Times New Roman" w:hAnsi="Times New Roman" w:cs="Times New Roman"/>
          <w:sz w:val="24"/>
        </w:rPr>
        <w:t xml:space="preserve">ществоведение», «Русский язык», «Экономика», «География», «История международных отношений», «История и теория дипломатии», «Конституционное право России», «Правоведение», «Основы права», «Конституционное (государственное) право зарубежных </w:t>
      </w:r>
      <w:r w:rsidR="00984A7D">
        <w:rPr>
          <w:rFonts w:ascii="Times New Roman" w:hAnsi="Times New Roman" w:cs="Times New Roman"/>
          <w:sz w:val="24"/>
        </w:rPr>
        <w:t>стран</w:t>
      </w:r>
      <w:r>
        <w:rPr>
          <w:rFonts w:ascii="Times New Roman" w:hAnsi="Times New Roman" w:cs="Times New Roman"/>
          <w:sz w:val="24"/>
        </w:rPr>
        <w:t>»</w:t>
      </w:r>
    </w:p>
    <w:p w:rsidR="00597D26" w:rsidRPr="00C60F5F" w:rsidRDefault="00597D26" w:rsidP="00597D26">
      <w:pPr>
        <w:tabs>
          <w:tab w:val="left" w:pos="426"/>
        </w:tabs>
        <w:rPr>
          <w:rFonts w:ascii="Times New Roman" w:hAnsi="Times New Roman" w:cs="Times New Roman"/>
          <w:color w:val="000000"/>
          <w:sz w:val="24"/>
        </w:rPr>
      </w:pPr>
      <w:r w:rsidRPr="00C60F5F">
        <w:rPr>
          <w:rFonts w:ascii="Times New Roman" w:hAnsi="Times New Roman" w:cs="Times New Roman"/>
          <w:b/>
          <w:sz w:val="24"/>
        </w:rPr>
        <w:t xml:space="preserve">     </w:t>
      </w:r>
      <w:r w:rsidRPr="00C60F5F">
        <w:rPr>
          <w:rFonts w:ascii="Times New Roman" w:hAnsi="Times New Roman" w:cs="Times New Roman"/>
          <w:sz w:val="24"/>
        </w:rPr>
        <w:t>К моменту изучения дисциплины у студентов присутствуют устойчивые представления, касающиеся понятийного аппарата в области общественных наук, истории, права (правоведение)</w:t>
      </w:r>
      <w:r>
        <w:rPr>
          <w:rFonts w:ascii="Times New Roman" w:hAnsi="Times New Roman" w:cs="Times New Roman"/>
          <w:sz w:val="24"/>
        </w:rPr>
        <w:t>, философии и философии права, истории государства и права</w:t>
      </w:r>
      <w:r w:rsidRPr="00C60F5F">
        <w:rPr>
          <w:rFonts w:ascii="Times New Roman" w:hAnsi="Times New Roman" w:cs="Times New Roman"/>
          <w:sz w:val="24"/>
        </w:rPr>
        <w:t xml:space="preserve">. </w:t>
      </w:r>
      <w:r w:rsidRPr="00C60F5F">
        <w:rPr>
          <w:rFonts w:ascii="Times New Roman" w:hAnsi="Times New Roman" w:cs="Times New Roman"/>
          <w:color w:val="000000"/>
          <w:sz w:val="24"/>
        </w:rPr>
        <w:t xml:space="preserve">Изучению курса </w:t>
      </w:r>
      <w:r>
        <w:rPr>
          <w:rFonts w:ascii="Times New Roman" w:hAnsi="Times New Roman"/>
          <w:b/>
          <w:sz w:val="24"/>
        </w:rPr>
        <w:t xml:space="preserve">Б1.В.02 </w:t>
      </w:r>
      <w:r>
        <w:rPr>
          <w:rFonts w:ascii="Times New Roman" w:eastAsia="Calibri" w:hAnsi="Times New Roman"/>
          <w:b/>
          <w:sz w:val="24"/>
        </w:rPr>
        <w:t>Международное право</w:t>
      </w:r>
      <w:r w:rsidRPr="00C60F5F">
        <w:rPr>
          <w:rFonts w:ascii="Times New Roman" w:hAnsi="Times New Roman" w:cs="Times New Roman"/>
          <w:color w:val="000000"/>
          <w:sz w:val="24"/>
        </w:rPr>
        <w:t xml:space="preserve"> предшествует овладение общенаучными, теоретико-правовыми и историко-правовыми знаниями, умениями и навыками.</w:t>
      </w:r>
      <w:r w:rsidRPr="00C60F5F">
        <w:rPr>
          <w:rFonts w:ascii="Times New Roman" w:hAnsi="Times New Roman" w:cs="Times New Roman"/>
          <w:b/>
          <w:color w:val="000000"/>
          <w:sz w:val="24"/>
        </w:rPr>
        <w:t xml:space="preserve"> </w:t>
      </w:r>
      <w:r w:rsidRPr="00C60F5F">
        <w:rPr>
          <w:rFonts w:ascii="Times New Roman" w:hAnsi="Times New Roman" w:cs="Times New Roman"/>
          <w:color w:val="000000"/>
          <w:sz w:val="24"/>
        </w:rPr>
        <w:t xml:space="preserve">Студенты должны уметь применять знания в области истории, общественных наук, международных отношений, общенаучные методы познания государственно-правовых явлений, формальной логики. Студент должен овладеть основными информационными технологиями, применяемыми в образовании в сфере общегуманитарных дисциплин, </w:t>
      </w:r>
      <w:r w:rsidRPr="00C60F5F">
        <w:rPr>
          <w:rFonts w:ascii="Times New Roman" w:hAnsi="Times New Roman" w:cs="Times New Roman"/>
          <w:color w:val="000000"/>
          <w:sz w:val="24"/>
        </w:rPr>
        <w:lastRenderedPageBreak/>
        <w:t xml:space="preserve">международных отношений, мировой политики и внешней политики государств, пользоваться электронными базами данных, получать и анализировать информацию, изучаемой сферы. Знаниями, необходимыми для овладения знаниями и навыками практической деятельности в области международных отношений, являются общая терминология общественных наук, философии, терминология права. Важное значение имеют исторические знания основных этапов развития истории государств, а также знание законов логики и умение их применять в анализе </w:t>
      </w:r>
      <w:r w:rsidR="00984A7D" w:rsidRPr="00C60F5F">
        <w:rPr>
          <w:rFonts w:ascii="Times New Roman" w:hAnsi="Times New Roman" w:cs="Times New Roman"/>
          <w:color w:val="000000"/>
          <w:sz w:val="24"/>
        </w:rPr>
        <w:t>конкретных ситуаций</w:t>
      </w:r>
      <w:r w:rsidRPr="00C60F5F">
        <w:rPr>
          <w:rFonts w:ascii="Times New Roman" w:hAnsi="Times New Roman" w:cs="Times New Roman"/>
          <w:color w:val="000000"/>
          <w:sz w:val="24"/>
        </w:rPr>
        <w:t>.</w:t>
      </w:r>
    </w:p>
    <w:p w:rsidR="00597D26" w:rsidRPr="00C60F5F" w:rsidRDefault="00597D26" w:rsidP="00597D26">
      <w:pPr>
        <w:ind w:firstLine="720"/>
        <w:rPr>
          <w:rFonts w:ascii="Times New Roman" w:hAnsi="Times New Roman" w:cs="Times New Roman"/>
          <w:sz w:val="24"/>
        </w:rPr>
      </w:pPr>
    </w:p>
    <w:p w:rsidR="00597D26" w:rsidRPr="00C60F5F" w:rsidRDefault="00984A7D" w:rsidP="00597D26">
      <w:pPr>
        <w:tabs>
          <w:tab w:val="left" w:pos="426"/>
        </w:tabs>
        <w:rPr>
          <w:rFonts w:ascii="Times New Roman" w:hAnsi="Times New Roman" w:cs="Times New Roman"/>
          <w:color w:val="C00000"/>
          <w:sz w:val="24"/>
        </w:rPr>
      </w:pPr>
      <w:r w:rsidRPr="00C60F5F">
        <w:rPr>
          <w:rFonts w:ascii="Times New Roman" w:hAnsi="Times New Roman" w:cs="Times New Roman"/>
          <w:b/>
          <w:sz w:val="24"/>
        </w:rPr>
        <w:t>Целями освоения</w:t>
      </w:r>
      <w:r w:rsidR="00597D26" w:rsidRPr="00C60F5F">
        <w:rPr>
          <w:rFonts w:ascii="Times New Roman" w:hAnsi="Times New Roman" w:cs="Times New Roman"/>
          <w:b/>
          <w:sz w:val="24"/>
        </w:rPr>
        <w:t xml:space="preserve"> дисциплины являются</w:t>
      </w:r>
      <w:r w:rsidR="00597D26" w:rsidRPr="00C60F5F">
        <w:rPr>
          <w:rFonts w:ascii="Times New Roman" w:hAnsi="Times New Roman" w:cs="Times New Roman"/>
          <w:color w:val="C00000"/>
          <w:sz w:val="24"/>
        </w:rPr>
        <w:t>:</w:t>
      </w:r>
    </w:p>
    <w:p w:rsidR="00597D26" w:rsidRPr="00C60F5F" w:rsidRDefault="00597D26" w:rsidP="00597D26">
      <w:pPr>
        <w:pStyle w:val="af5"/>
        <w:numPr>
          <w:ilvl w:val="0"/>
          <w:numId w:val="10"/>
        </w:numPr>
        <w:suppressAutoHyphens/>
        <w:spacing w:line="360" w:lineRule="auto"/>
        <w:jc w:val="both"/>
        <w:rPr>
          <w:rFonts w:ascii="Times New Roman" w:hAnsi="Times New Roman"/>
          <w:color w:val="000000"/>
          <w:sz w:val="24"/>
        </w:rPr>
      </w:pPr>
      <w:r w:rsidRPr="00C60F5F">
        <w:rPr>
          <w:rFonts w:ascii="Times New Roman" w:hAnsi="Times New Roman"/>
          <w:color w:val="000000"/>
          <w:sz w:val="24"/>
        </w:rPr>
        <w:t xml:space="preserve">Содержание </w:t>
      </w:r>
      <w:r>
        <w:rPr>
          <w:rFonts w:ascii="Times New Roman" w:hAnsi="Times New Roman"/>
          <w:color w:val="000000"/>
          <w:sz w:val="24"/>
        </w:rPr>
        <w:t>общей и особенной частей международного права, характера международного права с учетом его верховенства над внутригосударственным правом и общей сферой международных отношений и внешней политики.</w:t>
      </w:r>
    </w:p>
    <w:p w:rsidR="00597D26" w:rsidRPr="00C60F5F" w:rsidRDefault="00597D26" w:rsidP="00597D26">
      <w:pPr>
        <w:pStyle w:val="af5"/>
        <w:numPr>
          <w:ilvl w:val="0"/>
          <w:numId w:val="10"/>
        </w:numPr>
        <w:tabs>
          <w:tab w:val="clear" w:pos="0"/>
          <w:tab w:val="num" w:pos="720"/>
        </w:tabs>
        <w:suppressAutoHyphens/>
        <w:spacing w:line="360" w:lineRule="auto"/>
        <w:jc w:val="both"/>
        <w:rPr>
          <w:rFonts w:ascii="Times New Roman" w:hAnsi="Times New Roman"/>
          <w:color w:val="000000"/>
          <w:sz w:val="24"/>
        </w:rPr>
      </w:pPr>
      <w:r w:rsidRPr="00C60F5F">
        <w:rPr>
          <w:rFonts w:ascii="Times New Roman" w:hAnsi="Times New Roman"/>
          <w:color w:val="000000"/>
          <w:sz w:val="24"/>
        </w:rPr>
        <w:t xml:space="preserve">Знание и характеристика системы </w:t>
      </w:r>
      <w:r>
        <w:rPr>
          <w:rFonts w:ascii="Times New Roman" w:hAnsi="Times New Roman"/>
          <w:color w:val="000000"/>
          <w:sz w:val="24"/>
        </w:rPr>
        <w:t>международного права, соотношение международного публичного и частного права, особенный характер системы права Европейского Союза (европейского права), норм и принципов международного права, субъектов международного права.</w:t>
      </w:r>
    </w:p>
    <w:p w:rsidR="00597D26" w:rsidRPr="00C60F5F" w:rsidRDefault="00597D26" w:rsidP="00597D26">
      <w:pPr>
        <w:pStyle w:val="af5"/>
        <w:numPr>
          <w:ilvl w:val="0"/>
          <w:numId w:val="10"/>
        </w:numPr>
        <w:tabs>
          <w:tab w:val="clear" w:pos="0"/>
          <w:tab w:val="num" w:pos="720"/>
        </w:tabs>
        <w:suppressAutoHyphens/>
        <w:spacing w:line="360" w:lineRule="auto"/>
        <w:jc w:val="both"/>
        <w:rPr>
          <w:rFonts w:ascii="Times New Roman" w:hAnsi="Times New Roman"/>
          <w:color w:val="000000"/>
          <w:sz w:val="24"/>
        </w:rPr>
      </w:pPr>
      <w:r w:rsidRPr="00C60F5F">
        <w:rPr>
          <w:rFonts w:ascii="Times New Roman" w:hAnsi="Times New Roman"/>
          <w:color w:val="000000"/>
          <w:sz w:val="24"/>
        </w:rPr>
        <w:t xml:space="preserve">Ознакомление с практикой реализации </w:t>
      </w:r>
      <w:r>
        <w:rPr>
          <w:rFonts w:ascii="Times New Roman" w:hAnsi="Times New Roman"/>
          <w:color w:val="000000"/>
          <w:sz w:val="24"/>
        </w:rPr>
        <w:t xml:space="preserve">норм и принципов международного права субъектами в сфере дипломатии, </w:t>
      </w:r>
      <w:r w:rsidRPr="00C60F5F">
        <w:rPr>
          <w:rFonts w:ascii="Times New Roman" w:hAnsi="Times New Roman"/>
          <w:color w:val="000000"/>
          <w:sz w:val="24"/>
        </w:rPr>
        <w:t xml:space="preserve">внешней политики в сфере международных отношений; соотношение внешней и внутренней политики государств, как основных субъектов международных отношений; роль </w:t>
      </w:r>
      <w:r w:rsidR="00984A7D" w:rsidRPr="00C60F5F">
        <w:rPr>
          <w:rFonts w:ascii="Times New Roman" w:hAnsi="Times New Roman"/>
          <w:color w:val="000000"/>
          <w:sz w:val="24"/>
        </w:rPr>
        <w:t>международного права</w:t>
      </w:r>
      <w:r w:rsidRPr="00C60F5F">
        <w:rPr>
          <w:rFonts w:ascii="Times New Roman" w:hAnsi="Times New Roman"/>
          <w:color w:val="000000"/>
          <w:sz w:val="24"/>
        </w:rPr>
        <w:t xml:space="preserve"> в регулировании внешней и внутренней политики государств как основных его субъектов в сфере международных отношений;</w:t>
      </w:r>
    </w:p>
    <w:p w:rsidR="00597D26" w:rsidRPr="00C60F5F" w:rsidRDefault="00597D26" w:rsidP="00597D26">
      <w:pPr>
        <w:pStyle w:val="af5"/>
        <w:numPr>
          <w:ilvl w:val="0"/>
          <w:numId w:val="10"/>
        </w:numPr>
        <w:tabs>
          <w:tab w:val="clear" w:pos="0"/>
          <w:tab w:val="num" w:pos="720"/>
        </w:tabs>
        <w:suppressAutoHyphens/>
        <w:spacing w:line="360" w:lineRule="auto"/>
        <w:jc w:val="both"/>
        <w:rPr>
          <w:rFonts w:ascii="Times New Roman" w:hAnsi="Times New Roman"/>
          <w:color w:val="000000"/>
          <w:sz w:val="24"/>
        </w:rPr>
      </w:pPr>
      <w:r w:rsidRPr="00C60F5F">
        <w:rPr>
          <w:rFonts w:ascii="Times New Roman" w:hAnsi="Times New Roman"/>
          <w:color w:val="000000"/>
          <w:sz w:val="24"/>
        </w:rPr>
        <w:t>Ознакомление с практикой деятельности международных межправительственных организаций, в том числе региональных (механизм ООН, ОБСЕ и др.)</w:t>
      </w:r>
    </w:p>
    <w:p w:rsidR="00597D26" w:rsidRPr="00C60F5F" w:rsidRDefault="00597D26" w:rsidP="00597D26">
      <w:pPr>
        <w:pStyle w:val="af5"/>
        <w:numPr>
          <w:ilvl w:val="0"/>
          <w:numId w:val="10"/>
        </w:numPr>
        <w:tabs>
          <w:tab w:val="clear" w:pos="0"/>
          <w:tab w:val="num" w:pos="720"/>
        </w:tabs>
        <w:suppressAutoHyphens/>
        <w:spacing w:line="360" w:lineRule="auto"/>
        <w:jc w:val="both"/>
        <w:rPr>
          <w:rFonts w:ascii="Times New Roman" w:hAnsi="Times New Roman"/>
          <w:color w:val="000000"/>
          <w:sz w:val="24"/>
        </w:rPr>
      </w:pPr>
      <w:r w:rsidRPr="00C60F5F">
        <w:rPr>
          <w:rFonts w:ascii="Times New Roman" w:hAnsi="Times New Roman"/>
          <w:color w:val="000000"/>
          <w:sz w:val="24"/>
        </w:rPr>
        <w:t xml:space="preserve">Ознакомление </w:t>
      </w:r>
      <w:r>
        <w:rPr>
          <w:rFonts w:ascii="Times New Roman" w:hAnsi="Times New Roman"/>
          <w:color w:val="000000"/>
          <w:sz w:val="24"/>
        </w:rPr>
        <w:t xml:space="preserve">международно-правовым регулированием и обеспечением </w:t>
      </w:r>
      <w:r w:rsidRPr="00C60F5F">
        <w:rPr>
          <w:rFonts w:ascii="Times New Roman" w:hAnsi="Times New Roman"/>
          <w:color w:val="000000"/>
          <w:sz w:val="24"/>
        </w:rPr>
        <w:t xml:space="preserve">практической </w:t>
      </w:r>
      <w:r>
        <w:rPr>
          <w:rFonts w:ascii="Times New Roman" w:hAnsi="Times New Roman"/>
          <w:color w:val="000000"/>
          <w:sz w:val="24"/>
        </w:rPr>
        <w:t>всех сфер</w:t>
      </w:r>
      <w:r w:rsidRPr="00C60F5F">
        <w:rPr>
          <w:rFonts w:ascii="Times New Roman" w:hAnsi="Times New Roman"/>
          <w:color w:val="000000"/>
          <w:sz w:val="24"/>
        </w:rPr>
        <w:t xml:space="preserve"> деятельности международных отношений</w:t>
      </w:r>
      <w:r>
        <w:rPr>
          <w:rFonts w:ascii="Times New Roman" w:hAnsi="Times New Roman"/>
          <w:color w:val="000000"/>
          <w:sz w:val="24"/>
        </w:rPr>
        <w:t>.</w:t>
      </w:r>
    </w:p>
    <w:p w:rsidR="00597D26" w:rsidRPr="00984A7D" w:rsidRDefault="00597D26" w:rsidP="00597D26">
      <w:pPr>
        <w:pStyle w:val="af5"/>
        <w:numPr>
          <w:ilvl w:val="0"/>
          <w:numId w:val="10"/>
        </w:numPr>
        <w:tabs>
          <w:tab w:val="clear" w:pos="0"/>
          <w:tab w:val="num" w:pos="720"/>
        </w:tabs>
        <w:suppressAutoHyphens/>
        <w:spacing w:line="360" w:lineRule="auto"/>
        <w:jc w:val="both"/>
        <w:rPr>
          <w:rFonts w:ascii="Times New Roman" w:hAnsi="Times New Roman"/>
          <w:b/>
          <w:sz w:val="24"/>
        </w:rPr>
      </w:pPr>
      <w:r>
        <w:rPr>
          <w:rFonts w:ascii="Times New Roman" w:hAnsi="Times New Roman"/>
          <w:color w:val="000000"/>
          <w:sz w:val="24"/>
        </w:rPr>
        <w:t>Историю международного права (базовый экскурс) в соотношении с историей международных отношений и внешней политикой</w:t>
      </w:r>
      <w:r w:rsidR="00984A7D">
        <w:rPr>
          <w:rFonts w:ascii="Times New Roman" w:hAnsi="Times New Roman"/>
          <w:color w:val="000000"/>
          <w:sz w:val="24"/>
        </w:rPr>
        <w:t>.</w:t>
      </w:r>
    </w:p>
    <w:p w:rsidR="00F7450C" w:rsidRPr="00F7450C" w:rsidRDefault="00F7450C" w:rsidP="00F7450C">
      <w:pPr>
        <w:rPr>
          <w:rFonts w:ascii="Times New Roman" w:hAnsi="Times New Roman"/>
          <w:sz w:val="24"/>
        </w:rPr>
      </w:pPr>
      <w:r w:rsidRPr="00F7450C">
        <w:rPr>
          <w:rFonts w:ascii="Times New Roman" w:hAnsi="Times New Roman"/>
          <w:sz w:val="24"/>
        </w:rPr>
        <w:t>Краткая характеристика дисциплины (модуля).</w:t>
      </w:r>
    </w:p>
    <w:p w:rsidR="00F7450C" w:rsidRPr="00F7450C" w:rsidRDefault="00F7450C" w:rsidP="00F7450C">
      <w:pPr>
        <w:rPr>
          <w:rFonts w:ascii="Times New Roman" w:hAnsi="Times New Roman"/>
          <w:sz w:val="24"/>
        </w:rPr>
      </w:pPr>
      <w:r w:rsidRPr="00F7450C">
        <w:rPr>
          <w:rFonts w:ascii="Times New Roman" w:hAnsi="Times New Roman"/>
          <w:sz w:val="24"/>
        </w:rPr>
        <w:t xml:space="preserve">На лекциях раскрываются следующие основные темы изучаемого курса, которые входят в рабочую программу дисциплины. </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lastRenderedPageBreak/>
        <w:t>Тема 1. Понятие, система, функции международного права. Соотношение международного права, внешней политики и дипломатии, внутригосударственного права. Международное публичное и международное частное право. Источники международного права.</w:t>
      </w:r>
    </w:p>
    <w:p w:rsidR="00F7450C" w:rsidRPr="00F7450C" w:rsidRDefault="00F7450C" w:rsidP="00F7450C">
      <w:pPr>
        <w:rPr>
          <w:rFonts w:ascii="Times New Roman" w:hAnsi="Times New Roman"/>
          <w:sz w:val="24"/>
        </w:rPr>
      </w:pPr>
      <w:r w:rsidRPr="00F7450C">
        <w:rPr>
          <w:rFonts w:ascii="Times New Roman" w:hAnsi="Times New Roman"/>
          <w:sz w:val="24"/>
        </w:rPr>
        <w:t xml:space="preserve">Система международного права. Отрасли, </w:t>
      </w:r>
      <w:proofErr w:type="spellStart"/>
      <w:r w:rsidRPr="00F7450C">
        <w:rPr>
          <w:rFonts w:ascii="Times New Roman" w:hAnsi="Times New Roman"/>
          <w:sz w:val="24"/>
        </w:rPr>
        <w:t>подотрасли</w:t>
      </w:r>
      <w:proofErr w:type="spellEnd"/>
      <w:r w:rsidRPr="00F7450C">
        <w:rPr>
          <w:rFonts w:ascii="Times New Roman" w:hAnsi="Times New Roman"/>
          <w:sz w:val="24"/>
        </w:rPr>
        <w:t xml:space="preserve"> и институты международного права. Функции международного права. Верховенство международного права. Конституция РФ 1993 и международное право (ст. 15 п.4). Соотношение международного права, внешней политики и дипломатии государств, международных </w:t>
      </w:r>
      <w:proofErr w:type="gramStart"/>
      <w:r w:rsidRPr="00F7450C">
        <w:rPr>
          <w:rFonts w:ascii="Times New Roman" w:hAnsi="Times New Roman"/>
          <w:sz w:val="24"/>
        </w:rPr>
        <w:t xml:space="preserve">отношений,   </w:t>
      </w:r>
      <w:proofErr w:type="gramEnd"/>
      <w:r w:rsidRPr="00F7450C">
        <w:rPr>
          <w:rFonts w:ascii="Times New Roman" w:hAnsi="Times New Roman"/>
          <w:sz w:val="24"/>
        </w:rPr>
        <w:t xml:space="preserve">внутригосударственного права. Дуалистическая и монистическая теории в международном праве. Международное публичное право и международное частное право. Источники международного права. Виды источников международного права. Статут Международного Суда ООН ст. 38. Кодификация и прогрессивное развитие международного права. </w:t>
      </w:r>
    </w:p>
    <w:p w:rsidR="00F7450C" w:rsidRPr="00F7450C" w:rsidRDefault="00F7450C" w:rsidP="00F7450C">
      <w:pPr>
        <w:rPr>
          <w:rFonts w:ascii="Times New Roman" w:hAnsi="Times New Roman"/>
          <w:sz w:val="24"/>
        </w:rPr>
      </w:pPr>
      <w:r w:rsidRPr="00F7450C">
        <w:rPr>
          <w:rFonts w:ascii="Times New Roman" w:hAnsi="Times New Roman"/>
          <w:sz w:val="24"/>
        </w:rPr>
        <w:t xml:space="preserve">Тема 2. История и генезис международного права. </w:t>
      </w:r>
    </w:p>
    <w:p w:rsidR="00F7450C" w:rsidRPr="00F7450C" w:rsidRDefault="00F7450C" w:rsidP="00F7450C">
      <w:pPr>
        <w:rPr>
          <w:rFonts w:ascii="Times New Roman" w:hAnsi="Times New Roman"/>
          <w:sz w:val="24"/>
        </w:rPr>
      </w:pPr>
      <w:r w:rsidRPr="00F7450C">
        <w:rPr>
          <w:rFonts w:ascii="Times New Roman" w:hAnsi="Times New Roman"/>
          <w:sz w:val="24"/>
        </w:rPr>
        <w:t>Становление и развитие международного права. Развитие международного права до 1648 года, последующие этапы развития. Принятие Устава ООН и дальнейшее развитие международного права. Действующее международное право. Понятие категории «интерес» (государственный/национальный, жизненно важный (</w:t>
      </w:r>
      <w:proofErr w:type="spellStart"/>
      <w:r w:rsidRPr="00F7450C">
        <w:rPr>
          <w:rFonts w:ascii="Times New Roman" w:hAnsi="Times New Roman"/>
          <w:sz w:val="24"/>
        </w:rPr>
        <w:t>vital</w:t>
      </w:r>
      <w:proofErr w:type="spellEnd"/>
      <w:r w:rsidRPr="00F7450C">
        <w:rPr>
          <w:rFonts w:ascii="Times New Roman" w:hAnsi="Times New Roman"/>
          <w:sz w:val="24"/>
        </w:rPr>
        <w:t>)) в соотношении с нормами и принципами международного права.</w:t>
      </w:r>
    </w:p>
    <w:p w:rsidR="00F7450C" w:rsidRPr="00F7450C" w:rsidRDefault="00F7450C" w:rsidP="00F7450C">
      <w:pPr>
        <w:rPr>
          <w:rFonts w:ascii="Times New Roman" w:hAnsi="Times New Roman"/>
          <w:sz w:val="24"/>
        </w:rPr>
      </w:pPr>
      <w:r w:rsidRPr="00F7450C">
        <w:rPr>
          <w:rFonts w:ascii="Times New Roman" w:hAnsi="Times New Roman"/>
          <w:sz w:val="24"/>
        </w:rPr>
        <w:t xml:space="preserve">Тема 3. Нормы и </w:t>
      </w:r>
      <w:proofErr w:type="spellStart"/>
      <w:r w:rsidRPr="00F7450C">
        <w:rPr>
          <w:rFonts w:ascii="Times New Roman" w:hAnsi="Times New Roman"/>
          <w:sz w:val="24"/>
        </w:rPr>
        <w:t>нормообразование</w:t>
      </w:r>
      <w:proofErr w:type="spellEnd"/>
      <w:r w:rsidRPr="00F7450C">
        <w:rPr>
          <w:rFonts w:ascii="Times New Roman" w:hAnsi="Times New Roman"/>
          <w:sz w:val="24"/>
        </w:rPr>
        <w:t xml:space="preserve"> в международном праве</w:t>
      </w:r>
    </w:p>
    <w:p w:rsidR="00F7450C" w:rsidRPr="00F7450C" w:rsidRDefault="00F7450C" w:rsidP="00F7450C">
      <w:pPr>
        <w:rPr>
          <w:rFonts w:ascii="Times New Roman" w:hAnsi="Times New Roman"/>
          <w:sz w:val="24"/>
        </w:rPr>
      </w:pPr>
      <w:r w:rsidRPr="00F7450C">
        <w:rPr>
          <w:rFonts w:ascii="Times New Roman" w:hAnsi="Times New Roman"/>
          <w:sz w:val="24"/>
        </w:rPr>
        <w:t xml:space="preserve">Система норм международного права. Нормы международного права и её особенности. Предмет регулирования. </w:t>
      </w:r>
      <w:proofErr w:type="gramStart"/>
      <w:r w:rsidRPr="00F7450C">
        <w:rPr>
          <w:rFonts w:ascii="Times New Roman" w:hAnsi="Times New Roman"/>
          <w:sz w:val="24"/>
        </w:rPr>
        <w:t>Особенности  процесса</w:t>
      </w:r>
      <w:proofErr w:type="gramEnd"/>
      <w:r w:rsidRPr="00F7450C">
        <w:rPr>
          <w:rFonts w:ascii="Times New Roman" w:hAnsi="Times New Roman"/>
          <w:sz w:val="24"/>
        </w:rPr>
        <w:t xml:space="preserve"> создания норм.  Диспозитивные и императивные нормы. «Мягкое право» («</w:t>
      </w:r>
      <w:proofErr w:type="spellStart"/>
      <w:r w:rsidRPr="00F7450C">
        <w:rPr>
          <w:rFonts w:ascii="Times New Roman" w:hAnsi="Times New Roman"/>
          <w:sz w:val="24"/>
        </w:rPr>
        <w:t>soft</w:t>
      </w:r>
      <w:proofErr w:type="spellEnd"/>
      <w:r w:rsidRPr="00F7450C">
        <w:rPr>
          <w:rFonts w:ascii="Times New Roman" w:hAnsi="Times New Roman"/>
          <w:sz w:val="24"/>
        </w:rPr>
        <w:t xml:space="preserve"> </w:t>
      </w:r>
      <w:proofErr w:type="spellStart"/>
      <w:r w:rsidRPr="00F7450C">
        <w:rPr>
          <w:rFonts w:ascii="Times New Roman" w:hAnsi="Times New Roman"/>
          <w:sz w:val="24"/>
        </w:rPr>
        <w:t>law</w:t>
      </w:r>
      <w:proofErr w:type="spellEnd"/>
      <w:r w:rsidRPr="00F7450C">
        <w:rPr>
          <w:rFonts w:ascii="Times New Roman" w:hAnsi="Times New Roman"/>
          <w:sz w:val="24"/>
        </w:rPr>
        <w:t>”). Нормы-обыкновения (нормы дипломатического протокола).</w:t>
      </w:r>
    </w:p>
    <w:p w:rsidR="00F7450C" w:rsidRPr="00F7450C" w:rsidRDefault="00F7450C" w:rsidP="00F7450C">
      <w:pPr>
        <w:rPr>
          <w:rFonts w:ascii="Times New Roman" w:hAnsi="Times New Roman"/>
          <w:sz w:val="24"/>
        </w:rPr>
      </w:pPr>
      <w:r w:rsidRPr="00F7450C">
        <w:rPr>
          <w:rFonts w:ascii="Times New Roman" w:hAnsi="Times New Roman"/>
          <w:sz w:val="24"/>
        </w:rPr>
        <w:t xml:space="preserve"> Тема 4.  Основные принципы международного права; их содержание.</w:t>
      </w:r>
    </w:p>
    <w:p w:rsidR="00F7450C" w:rsidRPr="00F7450C" w:rsidRDefault="00F7450C" w:rsidP="00F7450C">
      <w:pPr>
        <w:rPr>
          <w:rFonts w:ascii="Times New Roman" w:hAnsi="Times New Roman"/>
          <w:sz w:val="24"/>
        </w:rPr>
      </w:pPr>
      <w:r w:rsidRPr="00F7450C">
        <w:rPr>
          <w:rFonts w:ascii="Times New Roman" w:hAnsi="Times New Roman"/>
          <w:sz w:val="24"/>
        </w:rPr>
        <w:t xml:space="preserve">Принцип в международном праве. Обязательства </w:t>
      </w:r>
      <w:proofErr w:type="spellStart"/>
      <w:r w:rsidRPr="00F7450C">
        <w:rPr>
          <w:rFonts w:ascii="Times New Roman" w:hAnsi="Times New Roman"/>
          <w:sz w:val="24"/>
        </w:rPr>
        <w:t>erga</w:t>
      </w:r>
      <w:proofErr w:type="spellEnd"/>
      <w:r w:rsidRPr="00F7450C">
        <w:rPr>
          <w:rFonts w:ascii="Times New Roman" w:hAnsi="Times New Roman"/>
          <w:sz w:val="24"/>
        </w:rPr>
        <w:t xml:space="preserve"> </w:t>
      </w:r>
      <w:proofErr w:type="spellStart"/>
      <w:r w:rsidRPr="00F7450C">
        <w:rPr>
          <w:rFonts w:ascii="Times New Roman" w:hAnsi="Times New Roman"/>
          <w:sz w:val="24"/>
        </w:rPr>
        <w:t>omnes</w:t>
      </w:r>
      <w:proofErr w:type="spellEnd"/>
      <w:r w:rsidRPr="00F7450C">
        <w:rPr>
          <w:rFonts w:ascii="Times New Roman" w:hAnsi="Times New Roman"/>
          <w:sz w:val="24"/>
        </w:rPr>
        <w:t xml:space="preserve">. Нормы </w:t>
      </w:r>
      <w:proofErr w:type="spellStart"/>
      <w:r w:rsidRPr="00F7450C">
        <w:rPr>
          <w:rFonts w:ascii="Times New Roman" w:hAnsi="Times New Roman"/>
          <w:sz w:val="24"/>
        </w:rPr>
        <w:t>jus</w:t>
      </w:r>
      <w:proofErr w:type="spellEnd"/>
      <w:r w:rsidRPr="00F7450C">
        <w:rPr>
          <w:rFonts w:ascii="Times New Roman" w:hAnsi="Times New Roman"/>
          <w:sz w:val="24"/>
        </w:rPr>
        <w:t xml:space="preserve"> </w:t>
      </w:r>
      <w:proofErr w:type="spellStart"/>
      <w:r w:rsidRPr="00F7450C">
        <w:rPr>
          <w:rFonts w:ascii="Times New Roman" w:hAnsi="Times New Roman"/>
          <w:sz w:val="24"/>
        </w:rPr>
        <w:t>cogens</w:t>
      </w:r>
      <w:proofErr w:type="spellEnd"/>
      <w:r w:rsidRPr="00F7450C">
        <w:rPr>
          <w:rFonts w:ascii="Times New Roman" w:hAnsi="Times New Roman"/>
          <w:sz w:val="24"/>
        </w:rPr>
        <w:t xml:space="preserve">. Основные принципы международного права их сущность и содержание. Устав ООН и принципы международного права. Понятие основных принципов международного права. Система основных принципов международного права. Взаимосвязанность и взаимозависимость основных принципов международного права. Документы, фиксирующие основные принципы международного права. Устав ООН, его роль в правовом закреплении основных принципов в современном международном праве. 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 1970 г. Заключительный акт Хельсинкского совещания по безопасности и сотрудничеству в Европе 1975 г. (Заключительный акт СБСЕ, 1975 г.). </w:t>
      </w:r>
      <w:r w:rsidRPr="00F7450C">
        <w:rPr>
          <w:rFonts w:ascii="Times New Roman" w:hAnsi="Times New Roman"/>
          <w:sz w:val="24"/>
        </w:rPr>
        <w:lastRenderedPageBreak/>
        <w:t xml:space="preserve">Принцип неприменения силы и угрозы силой. Становление и развитие принципа.  Парижский пакт (Пакт </w:t>
      </w:r>
      <w:proofErr w:type="spellStart"/>
      <w:r w:rsidRPr="00F7450C">
        <w:rPr>
          <w:rFonts w:ascii="Times New Roman" w:hAnsi="Times New Roman"/>
          <w:sz w:val="24"/>
        </w:rPr>
        <w:t>Бриана</w:t>
      </w:r>
      <w:proofErr w:type="spellEnd"/>
      <w:r w:rsidRPr="00F7450C">
        <w:rPr>
          <w:rFonts w:ascii="Times New Roman" w:hAnsi="Times New Roman"/>
          <w:sz w:val="24"/>
        </w:rPr>
        <w:t xml:space="preserve">-Келлога) 1928 г. Устав ООН. Декларация об усилении эффективности принципа отказа от угрозы силой и ее применения в международных отношениях 1987 г. Содержание принципа неприменения силы и угрозы силой. Понятие «сила». Определение агрессии. Всеобщий запрет ведения войн, включая пропаганду войны. Принцип неприменения силы и право государств на индивидуальную и коллективную самооборону (ст. 51 Устава ООН). Принцип неприменения силы и действия, предпринимаемые по решению Совета Безопасности в соответствии со ст. 42 | Устава ООН. Принцип мирного разрешения международных споров. Становление и развитие принципа, его содержание. Мирные средства решения международных споров, содержащиеся в п. 1 ст. 33 Устава ООН. Принцип невмешательства в дела, по существу составляющие внутригосударственную компетенцию. Понятие "дела по существу, входящие во внутреннюю компетенцию" государств (п. 7 ст. 2 Устава ООН). Меры, применяемые по решению Совета Безопасности ООН, и принцип невмешательства. Принцип сотрудничества. Содержание принципа. Принцип равноправия и самоопределения народов. Становление принципа, его содержание и развитие.  Принцип суверенного равенства государств. Становление, содержание и </w:t>
      </w:r>
      <w:proofErr w:type="gramStart"/>
      <w:r w:rsidRPr="00F7450C">
        <w:rPr>
          <w:rFonts w:ascii="Times New Roman" w:hAnsi="Times New Roman"/>
          <w:sz w:val="24"/>
        </w:rPr>
        <w:t>развитие  принципа</w:t>
      </w:r>
      <w:proofErr w:type="gramEnd"/>
      <w:r w:rsidRPr="00F7450C">
        <w:rPr>
          <w:rFonts w:ascii="Times New Roman" w:hAnsi="Times New Roman"/>
          <w:sz w:val="24"/>
        </w:rPr>
        <w:t xml:space="preserve">. Принцип добросовестного выполнения государствами обязательств. Становление и </w:t>
      </w:r>
      <w:proofErr w:type="gramStart"/>
      <w:r w:rsidRPr="00F7450C">
        <w:rPr>
          <w:rFonts w:ascii="Times New Roman" w:hAnsi="Times New Roman"/>
          <w:sz w:val="24"/>
        </w:rPr>
        <w:t>содержание  принципа</w:t>
      </w:r>
      <w:proofErr w:type="gramEnd"/>
      <w:r w:rsidRPr="00F7450C">
        <w:rPr>
          <w:rFonts w:ascii="Times New Roman" w:hAnsi="Times New Roman"/>
          <w:sz w:val="24"/>
        </w:rPr>
        <w:t>. Принцип нерушимости границ. Содержание принципа.  Принцип территориальной целостности государств. Содержание принципа.  Принцип уважения прав человека и основных свобод. Содержание принципа.</w:t>
      </w:r>
    </w:p>
    <w:p w:rsidR="00F7450C" w:rsidRPr="00F7450C" w:rsidRDefault="00F7450C" w:rsidP="00F7450C">
      <w:pPr>
        <w:rPr>
          <w:rFonts w:ascii="Times New Roman" w:hAnsi="Times New Roman"/>
          <w:sz w:val="24"/>
        </w:rPr>
      </w:pPr>
      <w:r w:rsidRPr="00F7450C">
        <w:rPr>
          <w:rFonts w:ascii="Times New Roman" w:hAnsi="Times New Roman"/>
          <w:sz w:val="24"/>
        </w:rPr>
        <w:t xml:space="preserve">Тема 5. Субъекты международного права. Международная </w:t>
      </w:r>
      <w:proofErr w:type="spellStart"/>
      <w:r w:rsidRPr="00F7450C">
        <w:rPr>
          <w:rFonts w:ascii="Times New Roman" w:hAnsi="Times New Roman"/>
          <w:sz w:val="24"/>
        </w:rPr>
        <w:t>правосубъектность</w:t>
      </w:r>
      <w:proofErr w:type="spellEnd"/>
      <w:r w:rsidRPr="00F7450C">
        <w:rPr>
          <w:rFonts w:ascii="Times New Roman" w:hAnsi="Times New Roman"/>
          <w:sz w:val="24"/>
        </w:rPr>
        <w:t xml:space="preserve">. </w:t>
      </w:r>
    </w:p>
    <w:p w:rsidR="00F7450C" w:rsidRPr="00F7450C" w:rsidRDefault="00F7450C" w:rsidP="00F7450C">
      <w:pPr>
        <w:rPr>
          <w:rFonts w:ascii="Times New Roman" w:hAnsi="Times New Roman"/>
          <w:sz w:val="24"/>
        </w:rPr>
      </w:pPr>
      <w:r w:rsidRPr="00F7450C">
        <w:rPr>
          <w:rFonts w:ascii="Times New Roman" w:hAnsi="Times New Roman"/>
          <w:sz w:val="24"/>
        </w:rPr>
        <w:t xml:space="preserve">Понятие и виды субъектов международного права. Международная </w:t>
      </w:r>
      <w:proofErr w:type="spellStart"/>
      <w:r w:rsidRPr="00F7450C">
        <w:rPr>
          <w:rFonts w:ascii="Times New Roman" w:hAnsi="Times New Roman"/>
          <w:sz w:val="24"/>
        </w:rPr>
        <w:t>правосубъектность</w:t>
      </w:r>
      <w:proofErr w:type="spellEnd"/>
      <w:r w:rsidRPr="00F7450C">
        <w:rPr>
          <w:rFonts w:ascii="Times New Roman" w:hAnsi="Times New Roman"/>
          <w:sz w:val="24"/>
        </w:rPr>
        <w:t xml:space="preserve"> и её характеристика. Первичные и производные субъекты международного права. Государства (простые и сложные — унитарные и федеративные, статус субъекта федерации). </w:t>
      </w:r>
      <w:proofErr w:type="spellStart"/>
      <w:r w:rsidRPr="00F7450C">
        <w:rPr>
          <w:rFonts w:ascii="Times New Roman" w:hAnsi="Times New Roman"/>
          <w:sz w:val="24"/>
        </w:rPr>
        <w:t>Государственноподобные</w:t>
      </w:r>
      <w:proofErr w:type="spellEnd"/>
      <w:r w:rsidRPr="00F7450C">
        <w:rPr>
          <w:rFonts w:ascii="Times New Roman" w:hAnsi="Times New Roman"/>
          <w:sz w:val="24"/>
        </w:rPr>
        <w:t xml:space="preserve"> образования (вольные города, свободные зоны (территории), Ватикан, Мальтийский Орден). Народы, борющиеся за самоопределение (ООП, законные права народа Палестины). Международные межправительственные организации как субъекты международного права.  </w:t>
      </w:r>
      <w:proofErr w:type="spellStart"/>
      <w:r w:rsidRPr="00F7450C">
        <w:rPr>
          <w:rFonts w:ascii="Times New Roman" w:hAnsi="Times New Roman"/>
          <w:sz w:val="24"/>
        </w:rPr>
        <w:t>Правосубъектность</w:t>
      </w:r>
      <w:proofErr w:type="spellEnd"/>
      <w:r w:rsidRPr="00F7450C">
        <w:rPr>
          <w:rFonts w:ascii="Times New Roman" w:hAnsi="Times New Roman"/>
          <w:sz w:val="24"/>
        </w:rPr>
        <w:t xml:space="preserve"> МККК.</w:t>
      </w:r>
    </w:p>
    <w:p w:rsidR="00F7450C" w:rsidRPr="00F7450C" w:rsidRDefault="00F7450C" w:rsidP="00F7450C">
      <w:pPr>
        <w:rPr>
          <w:rFonts w:ascii="Times New Roman" w:hAnsi="Times New Roman"/>
          <w:sz w:val="24"/>
        </w:rPr>
      </w:pPr>
      <w:r w:rsidRPr="00F7450C">
        <w:rPr>
          <w:rFonts w:ascii="Times New Roman" w:hAnsi="Times New Roman"/>
          <w:sz w:val="24"/>
        </w:rPr>
        <w:t>Тема 6. Государства как основные субъекты международного права. Институт признания. Правопреемство и континуитет</w:t>
      </w:r>
    </w:p>
    <w:p w:rsidR="00F7450C" w:rsidRPr="00F7450C" w:rsidRDefault="00F7450C" w:rsidP="00F7450C">
      <w:pPr>
        <w:rPr>
          <w:rFonts w:ascii="Times New Roman" w:hAnsi="Times New Roman"/>
          <w:sz w:val="24"/>
        </w:rPr>
      </w:pPr>
      <w:r w:rsidRPr="00F7450C">
        <w:rPr>
          <w:rFonts w:ascii="Times New Roman" w:hAnsi="Times New Roman"/>
          <w:sz w:val="24"/>
        </w:rPr>
        <w:t xml:space="preserve">Государства — основные субъекты международного права. Понятие и признаки государственного суверенитета, его социально-политическая и юридическая сущность. Суверенитет, иммунитет и внутренняя компетенция государства. Виды государств — </w:t>
      </w:r>
      <w:r w:rsidRPr="00F7450C">
        <w:rPr>
          <w:rFonts w:ascii="Times New Roman" w:hAnsi="Times New Roman"/>
          <w:sz w:val="24"/>
        </w:rPr>
        <w:lastRenderedPageBreak/>
        <w:t xml:space="preserve">субъектов международного права. Сложные государства и международное право. Постоянно нейтральные государства. Институт признания в международном праве. Теории признания. Признание государств. Юридические последствия и значение признания. Конститутивная и декларативная теория признания. Виды и формы признания. Признание де-юре, признание де-факто, </w:t>
      </w:r>
      <w:proofErr w:type="gramStart"/>
      <w:r w:rsidRPr="00F7450C">
        <w:rPr>
          <w:rFonts w:ascii="Times New Roman" w:hAnsi="Times New Roman"/>
          <w:sz w:val="24"/>
        </w:rPr>
        <w:t xml:space="preserve">признание  </w:t>
      </w:r>
      <w:proofErr w:type="spellStart"/>
      <w:r w:rsidRPr="00F7450C">
        <w:rPr>
          <w:rFonts w:ascii="Times New Roman" w:hAnsi="Times New Roman"/>
          <w:sz w:val="24"/>
        </w:rPr>
        <w:t>ad</w:t>
      </w:r>
      <w:proofErr w:type="spellEnd"/>
      <w:proofErr w:type="gramEnd"/>
      <w:r w:rsidRPr="00F7450C">
        <w:rPr>
          <w:rFonts w:ascii="Times New Roman" w:hAnsi="Times New Roman"/>
          <w:sz w:val="24"/>
        </w:rPr>
        <w:t xml:space="preserve"> </w:t>
      </w:r>
      <w:proofErr w:type="spellStart"/>
      <w:r w:rsidRPr="00F7450C">
        <w:rPr>
          <w:rFonts w:ascii="Times New Roman" w:hAnsi="Times New Roman"/>
          <w:sz w:val="24"/>
        </w:rPr>
        <w:t>hoc</w:t>
      </w:r>
      <w:proofErr w:type="spellEnd"/>
      <w:r w:rsidRPr="00F7450C">
        <w:rPr>
          <w:rFonts w:ascii="Times New Roman" w:hAnsi="Times New Roman"/>
          <w:sz w:val="24"/>
        </w:rPr>
        <w:t xml:space="preserve">. Признание правительств.  Правопреемство государств.  Венская конвенция о правопреемстве в отношении международных договоров 1978 г. и Венская конвенция о правопреемстве государств в отношении государственной собственности, государственных архивов и государственных долгов 1983 г. Правовые основы </w:t>
      </w:r>
      <w:proofErr w:type="spellStart"/>
      <w:r w:rsidRPr="00F7450C">
        <w:rPr>
          <w:rFonts w:ascii="Times New Roman" w:hAnsi="Times New Roman"/>
          <w:sz w:val="24"/>
        </w:rPr>
        <w:t>правосубъектности</w:t>
      </w:r>
      <w:proofErr w:type="spellEnd"/>
      <w:r w:rsidRPr="00F7450C">
        <w:rPr>
          <w:rFonts w:ascii="Times New Roman" w:hAnsi="Times New Roman"/>
          <w:sz w:val="24"/>
        </w:rPr>
        <w:t xml:space="preserve"> международных организаций. Правопреемство международных организаций. Континуитет в международном праве.</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 xml:space="preserve">Тема 7. Территория в международном праве. </w:t>
      </w:r>
    </w:p>
    <w:p w:rsidR="00F7450C" w:rsidRPr="00F7450C" w:rsidRDefault="00F7450C" w:rsidP="00F7450C">
      <w:pPr>
        <w:rPr>
          <w:rFonts w:ascii="Times New Roman" w:hAnsi="Times New Roman"/>
          <w:sz w:val="24"/>
        </w:rPr>
      </w:pPr>
      <w:r w:rsidRPr="00F7450C">
        <w:rPr>
          <w:rFonts w:ascii="Times New Roman" w:hAnsi="Times New Roman"/>
          <w:sz w:val="24"/>
        </w:rPr>
        <w:t>Понятие «территория» в международном праве. Виды территорий в международном праве. Государственная территория. Территория с международным режимом. Территория со смешанным режимом.</w:t>
      </w:r>
    </w:p>
    <w:p w:rsidR="00F7450C" w:rsidRPr="00F7450C" w:rsidRDefault="00F7450C" w:rsidP="00F7450C">
      <w:pPr>
        <w:rPr>
          <w:rFonts w:ascii="Times New Roman" w:hAnsi="Times New Roman"/>
          <w:sz w:val="24"/>
        </w:rPr>
      </w:pPr>
      <w:r w:rsidRPr="00F7450C">
        <w:rPr>
          <w:rFonts w:ascii="Times New Roman" w:hAnsi="Times New Roman"/>
          <w:sz w:val="24"/>
        </w:rPr>
        <w:t>Принципы владения территорией в международном праве (</w:t>
      </w:r>
      <w:proofErr w:type="spellStart"/>
      <w:r w:rsidRPr="00F7450C">
        <w:rPr>
          <w:rFonts w:ascii="Times New Roman" w:hAnsi="Times New Roman"/>
          <w:sz w:val="24"/>
        </w:rPr>
        <w:t>terra</w:t>
      </w:r>
      <w:proofErr w:type="spellEnd"/>
      <w:r w:rsidRPr="00F7450C">
        <w:rPr>
          <w:rFonts w:ascii="Times New Roman" w:hAnsi="Times New Roman"/>
          <w:sz w:val="24"/>
        </w:rPr>
        <w:t xml:space="preserve"> </w:t>
      </w:r>
      <w:proofErr w:type="spellStart"/>
      <w:r w:rsidRPr="00F7450C">
        <w:rPr>
          <w:rFonts w:ascii="Times New Roman" w:hAnsi="Times New Roman"/>
          <w:sz w:val="24"/>
        </w:rPr>
        <w:t>nullius</w:t>
      </w:r>
      <w:proofErr w:type="spellEnd"/>
      <w:r w:rsidRPr="00F7450C">
        <w:rPr>
          <w:rFonts w:ascii="Times New Roman" w:hAnsi="Times New Roman"/>
          <w:sz w:val="24"/>
        </w:rPr>
        <w:t xml:space="preserve">, </w:t>
      </w:r>
      <w:proofErr w:type="spellStart"/>
      <w:r w:rsidRPr="00F7450C">
        <w:rPr>
          <w:rFonts w:ascii="Times New Roman" w:hAnsi="Times New Roman"/>
          <w:sz w:val="24"/>
        </w:rPr>
        <w:t>uti</w:t>
      </w:r>
      <w:proofErr w:type="spellEnd"/>
      <w:r w:rsidRPr="00F7450C">
        <w:rPr>
          <w:rFonts w:ascii="Times New Roman" w:hAnsi="Times New Roman"/>
          <w:sz w:val="24"/>
        </w:rPr>
        <w:t xml:space="preserve"> </w:t>
      </w:r>
      <w:proofErr w:type="spellStart"/>
      <w:r w:rsidRPr="00F7450C">
        <w:rPr>
          <w:rFonts w:ascii="Times New Roman" w:hAnsi="Times New Roman"/>
          <w:sz w:val="24"/>
        </w:rPr>
        <w:t>possidetis</w:t>
      </w:r>
      <w:proofErr w:type="spellEnd"/>
      <w:r w:rsidRPr="00F7450C">
        <w:rPr>
          <w:rFonts w:ascii="Times New Roman" w:hAnsi="Times New Roman"/>
          <w:sz w:val="24"/>
        </w:rPr>
        <w:t>). Приобретение территории. Международно-правовое регулирование изменения статуса территории.  Территориальные споры. Споры о границах.  Понятие правового статуса и правового режима территории. Государственная территория. Территориальное верховенство и территориальная неприкосновенность государства. Суверенитет. Иммунитет. Составные части государственной территории: сухопутная, водная, воздушная, недра. Государственные границы. Объекты, приравниваемые к государственной территории. Анклавы. Разграничение территорий государств. Правовые основания и способы изменения государственной территории. Государственные границы. Нерушимость государственных границ. Правопреемство в отношении государственных границ. Делимитация и демаркация границ. Договоры о режиме границ. Национальное законодательство о режиме, границ. Пограничные реки и озера. Правовой режим международных рек. Международно-правовой режим Дуная. Правовой режим Арктики (</w:t>
      </w:r>
      <w:proofErr w:type="spellStart"/>
      <w:r w:rsidRPr="00F7450C">
        <w:rPr>
          <w:rFonts w:ascii="Times New Roman" w:hAnsi="Times New Roman"/>
          <w:sz w:val="24"/>
        </w:rPr>
        <w:t>приарктические</w:t>
      </w:r>
      <w:proofErr w:type="spellEnd"/>
      <w:r w:rsidRPr="00F7450C">
        <w:rPr>
          <w:rFonts w:ascii="Times New Roman" w:hAnsi="Times New Roman"/>
          <w:sz w:val="24"/>
        </w:rPr>
        <w:t xml:space="preserve"> государства — Российская Федерация, США, Дания, Норвегия, Канада). Территориальные владения государств в Арктике. Концепция "арктических секторов". Правовой режим морских пространств в Арктике, их делимитация. Территории с международным режимом.  Международно-правовой режим Антарктики. Договор об Антарктике 1959 г. Система Договора об Антарктике. Территории со смешанным режимом. </w:t>
      </w:r>
    </w:p>
    <w:p w:rsidR="00F7450C" w:rsidRPr="00F7450C" w:rsidRDefault="00F7450C" w:rsidP="00F7450C">
      <w:pPr>
        <w:rPr>
          <w:rFonts w:ascii="Times New Roman" w:hAnsi="Times New Roman"/>
          <w:sz w:val="24"/>
        </w:rPr>
      </w:pPr>
      <w:r w:rsidRPr="00F7450C">
        <w:rPr>
          <w:rFonts w:ascii="Times New Roman" w:hAnsi="Times New Roman"/>
          <w:sz w:val="24"/>
        </w:rPr>
        <w:t>Тема 8. Население в международном праве.</w:t>
      </w:r>
    </w:p>
    <w:p w:rsidR="00F7450C" w:rsidRPr="00F7450C" w:rsidRDefault="00F7450C" w:rsidP="00F7450C">
      <w:pPr>
        <w:rPr>
          <w:rFonts w:ascii="Times New Roman" w:hAnsi="Times New Roman"/>
          <w:sz w:val="24"/>
        </w:rPr>
      </w:pPr>
      <w:r w:rsidRPr="00F7450C">
        <w:rPr>
          <w:rFonts w:ascii="Times New Roman" w:hAnsi="Times New Roman"/>
          <w:sz w:val="24"/>
        </w:rPr>
        <w:lastRenderedPageBreak/>
        <w:t xml:space="preserve">Население и его состав. Типы гражданства/подданства. Гражданство и его значение в современных международных отношениях. Международно-правовое регулирование вопросов гражданства. Дипломатическая защита граждан, находящихся за границей. Приобретение и утрата гражданства. Гражданство по рождению. Натурализация. Оптация. Трансферт. Утрата гражданства. Восстановление в гражданстве. Двойное гражданство. Международное сотрудничество по вопросам двойного гражданства. Множественное гражданство. </w:t>
      </w:r>
      <w:proofErr w:type="spellStart"/>
      <w:r w:rsidRPr="00F7450C">
        <w:rPr>
          <w:rFonts w:ascii="Times New Roman" w:hAnsi="Times New Roman"/>
          <w:sz w:val="24"/>
        </w:rPr>
        <w:t>Безгражданство</w:t>
      </w:r>
      <w:proofErr w:type="spellEnd"/>
      <w:r w:rsidRPr="00F7450C">
        <w:rPr>
          <w:rFonts w:ascii="Times New Roman" w:hAnsi="Times New Roman"/>
          <w:sz w:val="24"/>
        </w:rPr>
        <w:t>. Правовое положение лиц без гражданства. Международное сотрудничество в деле сокращения числа лиц без гражданства. Общепризнанные нормы международного права и национальное законодательство по вопросам гражданства. Правовое положение иностранцев, его виды. Недопустимость дискриминации иностранцев. Национальное законодательство о правовом положении иностранцев. Право убежища и его международно-правовой регламент. Право убежища во внутригосударственном законодательстве. Дипломатическое убежище в странах Латинской Америки. Беженцы и перемещенные лица. Конвенция о правовом статусе беженцев 1951 г.  Верховный комиссар ООН по делам беженцев. Руководящие принципы, относящиеся к вынужденным переселенцам. Статус меньшинств. Трудящиеся-мигранты. Коренные народы.</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Тема 9. Международные организации; ООН; Устав ООН как источник международного права.</w:t>
      </w:r>
    </w:p>
    <w:p w:rsidR="00F7450C" w:rsidRPr="00F7450C" w:rsidRDefault="00F7450C" w:rsidP="00F7450C">
      <w:pPr>
        <w:rPr>
          <w:rFonts w:ascii="Times New Roman" w:hAnsi="Times New Roman"/>
          <w:sz w:val="24"/>
        </w:rPr>
      </w:pPr>
      <w:r w:rsidRPr="00F7450C">
        <w:rPr>
          <w:rFonts w:ascii="Times New Roman" w:hAnsi="Times New Roman"/>
          <w:sz w:val="24"/>
        </w:rPr>
        <w:t xml:space="preserve">Международная </w:t>
      </w:r>
      <w:proofErr w:type="spellStart"/>
      <w:r w:rsidRPr="00F7450C">
        <w:rPr>
          <w:rFonts w:ascii="Times New Roman" w:hAnsi="Times New Roman"/>
          <w:sz w:val="24"/>
        </w:rPr>
        <w:t>правосубъектность</w:t>
      </w:r>
      <w:proofErr w:type="spellEnd"/>
      <w:r w:rsidRPr="00F7450C">
        <w:rPr>
          <w:rFonts w:ascii="Times New Roman" w:hAnsi="Times New Roman"/>
          <w:sz w:val="24"/>
        </w:rPr>
        <w:t xml:space="preserve"> международных организаций. </w:t>
      </w:r>
      <w:proofErr w:type="spellStart"/>
      <w:r w:rsidRPr="00F7450C">
        <w:rPr>
          <w:rFonts w:ascii="Times New Roman" w:hAnsi="Times New Roman"/>
          <w:sz w:val="24"/>
        </w:rPr>
        <w:t>Правосубъектность</w:t>
      </w:r>
      <w:proofErr w:type="spellEnd"/>
      <w:r w:rsidRPr="00F7450C">
        <w:rPr>
          <w:rFonts w:ascii="Times New Roman" w:hAnsi="Times New Roman"/>
          <w:sz w:val="24"/>
        </w:rPr>
        <w:t xml:space="preserve"> международных межправительственных организаций. Международные конференции. История возникновения и развития международных организаций. Международные административные союзы. Лига Наций. Организация Объединенных Наций. Специализированные учреждения ООН. Система ООН, ее понятие и структура. Региональные организации. Понятие международной межправительственной организации. Основные признаки. Классификация международных организаций. Членство в международных организациях. Порядок вступления. Прекращение членства: выход и исключение из организации. Приостановление членства. Организационная структура международных организаций. Принцип формирования органов и соотношение их компетенции. Процедура принятия постановлений органами международной организации. Бюджет международной организация. Международные должностные лица. Статус служащих международных межправительственных организаций и его международно-правовое регулирование. Юридическая природа современных международных организаций. Уставы международных организаций как международные договоры особого рода. Соотношение суверенитета и </w:t>
      </w:r>
      <w:proofErr w:type="spellStart"/>
      <w:r w:rsidRPr="00F7450C">
        <w:rPr>
          <w:rFonts w:ascii="Times New Roman" w:hAnsi="Times New Roman"/>
          <w:sz w:val="24"/>
        </w:rPr>
        <w:t>наднациональности</w:t>
      </w:r>
      <w:proofErr w:type="spellEnd"/>
      <w:r w:rsidRPr="00F7450C">
        <w:rPr>
          <w:rFonts w:ascii="Times New Roman" w:hAnsi="Times New Roman"/>
          <w:sz w:val="24"/>
        </w:rPr>
        <w:t xml:space="preserve">. Компетенция организации и ее </w:t>
      </w:r>
      <w:r w:rsidRPr="00F7450C">
        <w:rPr>
          <w:rFonts w:ascii="Times New Roman" w:hAnsi="Times New Roman"/>
          <w:sz w:val="24"/>
        </w:rPr>
        <w:lastRenderedPageBreak/>
        <w:t>виды. Постоянные представительства государств при международных организациях. ООН. История создания. Устав ООН как источник международного права. Цели и принципы. Членство. Система органов ООН. Генеральная Ассамблея. Совет Безопасности. Экономический и Социальный Совет. Совет по опеке. Международный Суд ООН. Секретариат. Постоянные представительства государств при ООН.</w:t>
      </w:r>
    </w:p>
    <w:p w:rsidR="00F7450C" w:rsidRPr="00F7450C" w:rsidRDefault="00F7450C" w:rsidP="00F7450C">
      <w:pPr>
        <w:rPr>
          <w:rFonts w:ascii="Times New Roman" w:hAnsi="Times New Roman"/>
          <w:sz w:val="24"/>
        </w:rPr>
      </w:pPr>
      <w:r w:rsidRPr="00F7450C">
        <w:rPr>
          <w:rFonts w:ascii="Times New Roman" w:hAnsi="Times New Roman"/>
          <w:sz w:val="24"/>
        </w:rPr>
        <w:t xml:space="preserve">История создания ООН. Анализ Устава ООН. Цели и принципы деятельности ООН. Механизм функционирования. Членство в ООН. Основные органы ООН (главные функции, цели, задачи, полномочия и механизм работы): Генеральная Ассамблея, Совет Безопасности, Экономический и Социальный совет, Международный Секретариат, Международный Суд, Совет по опеке. Роль Генерального секретаря ООН. Роль и направления деятельности специализированных учреждений. Органы и организации системы ООН. Социально-экономическая и гуманитарная деятельность ООН. Программы и проекты, реализуемы под эгидой ООН. Оказание помощи беженцам, содействие выживанию детей, охране окружающей среды, борьбе с голодом, последствиями стихийных бедствий, преступностью и распространением наркотиков, защите прав человека, равноправию женщин и демократии. ООН и обеспечение международной безопасности.  Меры, предпринимаемые ООН в этой области. ОПМ ООН и проблема международно-правового статуса. Реформа ООН. </w:t>
      </w:r>
    </w:p>
    <w:p w:rsidR="00F7450C" w:rsidRPr="00F7450C" w:rsidRDefault="00F7450C" w:rsidP="00F7450C">
      <w:pPr>
        <w:rPr>
          <w:rFonts w:ascii="Times New Roman" w:hAnsi="Times New Roman"/>
          <w:sz w:val="24"/>
        </w:rPr>
      </w:pPr>
      <w:r w:rsidRPr="00F7450C">
        <w:rPr>
          <w:rFonts w:ascii="Times New Roman" w:hAnsi="Times New Roman"/>
          <w:sz w:val="24"/>
        </w:rPr>
        <w:t>Тема 10. Дипломатическое и консульское право</w:t>
      </w:r>
    </w:p>
    <w:p w:rsidR="00F7450C" w:rsidRPr="00F7450C" w:rsidRDefault="00F7450C" w:rsidP="00F7450C">
      <w:pPr>
        <w:rPr>
          <w:rFonts w:ascii="Times New Roman" w:hAnsi="Times New Roman"/>
          <w:sz w:val="24"/>
        </w:rPr>
      </w:pPr>
      <w:r w:rsidRPr="00F7450C">
        <w:rPr>
          <w:rFonts w:ascii="Times New Roman" w:hAnsi="Times New Roman"/>
          <w:sz w:val="24"/>
        </w:rPr>
        <w:t xml:space="preserve">Понятие дипломатического и консульского права. Развитие дипломатического и консульского права. Венская конвенция 1961 </w:t>
      </w:r>
      <w:proofErr w:type="gramStart"/>
      <w:r w:rsidRPr="00F7450C">
        <w:rPr>
          <w:rFonts w:ascii="Times New Roman" w:hAnsi="Times New Roman"/>
          <w:sz w:val="24"/>
        </w:rPr>
        <w:t>г. ,</w:t>
      </w:r>
      <w:proofErr w:type="gramEnd"/>
      <w:r w:rsidRPr="00F7450C">
        <w:rPr>
          <w:rFonts w:ascii="Times New Roman" w:hAnsi="Times New Roman"/>
          <w:sz w:val="24"/>
        </w:rPr>
        <w:t xml:space="preserve"> венская конвенция 1963 г. Внутригосударственное  законодательство о внешних сношениях государства. Органы внешних сношений государств. Внутригосударственные органы внешних сношений государств Зарубежные органы внешних сношений. Дипломатические представительства. Консульские учреждения. Представительства государств при международных организациях. Временные зарубежные органы внешних сношений. Дипломатические представительства. Их состав, структура и функции. Классы дипломатических представителей и дипломатические ранги. Дипломатический корпус. Порядок назначения и отозвания дипломатических представителей. Агреман, верительные и отзывные грамоты. Привилегии и иммунитеты дипломатического представительства. Персонал дипломатического представительства. Привилегии и иммунитеты дипломатического персонала и членов их семей. Привилегии и иммунитеты административно-технического персонала. Привилегии и иммунитеты обслуживающего персонала. Консульские учреждения. Функции консульских учреждений. Классы консулов: генеральный консул, консул, вице-консул и консульский агент. Порядок назначения и отзыва консулов. </w:t>
      </w:r>
      <w:r w:rsidRPr="00F7450C">
        <w:rPr>
          <w:rFonts w:ascii="Times New Roman" w:hAnsi="Times New Roman"/>
          <w:sz w:val="24"/>
        </w:rPr>
        <w:lastRenderedPageBreak/>
        <w:t xml:space="preserve">Консульский патент и экзекватура. Консульский округ.  Консульские привилегии и иммунитеты. Консульские отделы дипломатических представительств. Институт почетных консулов. Постоянные представительства государств при международных организациях. Их функции. Привилегии и иммунитеты представительств. Личные привилегии и иммунитеты сотрудников представительства и членов их семей. Специальные миссии. Понятие и виды. Специальные миссии, возглавляемые главами государств или правительств. Привилегии и иммунитеты специальных миссий и их персонала. </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 xml:space="preserve">Тема 11. Международные договоры. </w:t>
      </w:r>
    </w:p>
    <w:p w:rsidR="00F7450C" w:rsidRPr="00F7450C" w:rsidRDefault="00F7450C" w:rsidP="00F7450C">
      <w:pPr>
        <w:rPr>
          <w:rFonts w:ascii="Times New Roman" w:hAnsi="Times New Roman"/>
          <w:sz w:val="24"/>
        </w:rPr>
      </w:pPr>
      <w:r w:rsidRPr="00F7450C">
        <w:rPr>
          <w:rFonts w:ascii="Times New Roman" w:hAnsi="Times New Roman"/>
          <w:sz w:val="24"/>
        </w:rPr>
        <w:t>Право договоров в системе международного права. Основные источники права международных договоров. Венская конвенция о праве международных договоров 1969 г. Венская конвенция о праве договоров между государствами и международными организациями или между международными организациями 1986 г. Федеральный закон о международных договорах РФ 1995 г. Международные договоры РФ в правовой системе России. Понятие международного договора. Классификация международных договоров. Заключение договоров. Полномочия. Договорная инициатива. Согласование текста договора. Принятие текста. Установление аутентичности текста. Парафирование. Выражение согласия на обязательность договора. Подписание и его виды. Ратификация. Официальное подтверждение. Присоединение. Оговорки к многосторонним договорам. Юридические последствия оговорок. Снятие оговорок. Депозитарий и его функции. Вступление договора в силу. Временное применение договора. Регистрация и, опубликование договоров. Особенности заключения договоров с участием международных организаций. Форма и структура договора. Действие и применение договоров. Содержание принципа "договоры должны соблюдаться" (</w:t>
      </w:r>
      <w:proofErr w:type="spellStart"/>
      <w:r w:rsidRPr="00F7450C">
        <w:rPr>
          <w:rFonts w:ascii="Times New Roman" w:hAnsi="Times New Roman"/>
          <w:sz w:val="24"/>
        </w:rPr>
        <w:t>pacta</w:t>
      </w:r>
      <w:proofErr w:type="spellEnd"/>
      <w:r w:rsidRPr="00F7450C">
        <w:rPr>
          <w:rFonts w:ascii="Times New Roman" w:hAnsi="Times New Roman"/>
          <w:sz w:val="24"/>
        </w:rPr>
        <w:t xml:space="preserve"> </w:t>
      </w:r>
      <w:proofErr w:type="spellStart"/>
      <w:r w:rsidRPr="00F7450C">
        <w:rPr>
          <w:rFonts w:ascii="Times New Roman" w:hAnsi="Times New Roman"/>
          <w:sz w:val="24"/>
        </w:rPr>
        <w:t>sunt</w:t>
      </w:r>
      <w:proofErr w:type="spellEnd"/>
      <w:r w:rsidRPr="00F7450C">
        <w:rPr>
          <w:rFonts w:ascii="Times New Roman" w:hAnsi="Times New Roman"/>
          <w:sz w:val="24"/>
        </w:rPr>
        <w:t xml:space="preserve"> </w:t>
      </w:r>
      <w:proofErr w:type="spellStart"/>
      <w:r w:rsidRPr="00F7450C">
        <w:rPr>
          <w:rFonts w:ascii="Times New Roman" w:hAnsi="Times New Roman"/>
          <w:sz w:val="24"/>
        </w:rPr>
        <w:t>servanda</w:t>
      </w:r>
      <w:proofErr w:type="spellEnd"/>
      <w:r w:rsidRPr="00F7450C">
        <w:rPr>
          <w:rFonts w:ascii="Times New Roman" w:hAnsi="Times New Roman"/>
          <w:sz w:val="24"/>
        </w:rPr>
        <w:t>), содержание других принципов права международных договоров. Срок действия договоров. Пролонгация. Возобновление договоров. Территориальное действие договора. Договор и третьи государства или международные организации. Толкование договоров. Виды толкования по субъектам, толкующим договор. Аутентичное толкование. Основные правила толкования. Прекращение и приостановление действия договоров. Истечение срока. Исполнение. Денонсация. Прекращение или приостановление договора вследствие его нарушения. Коренное изменение обстоятельств. Невозможность исполнения. Возникновение новой императивной нормы общего международного права. Последствия прекращения или приостановления действия договора.</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Тема 12. Мирное урегулирование споров</w:t>
      </w:r>
    </w:p>
    <w:p w:rsidR="00F7450C" w:rsidRPr="00F7450C" w:rsidRDefault="00F7450C" w:rsidP="00F7450C">
      <w:pPr>
        <w:rPr>
          <w:rFonts w:ascii="Times New Roman" w:hAnsi="Times New Roman"/>
          <w:sz w:val="24"/>
        </w:rPr>
      </w:pPr>
      <w:r w:rsidRPr="00F7450C">
        <w:rPr>
          <w:rFonts w:ascii="Times New Roman" w:hAnsi="Times New Roman"/>
          <w:sz w:val="24"/>
        </w:rPr>
        <w:lastRenderedPageBreak/>
        <w:t xml:space="preserve">Понятие и виды международных споров. Отличие международного спора от спорной ситуации и конфликта. Процедура урегулирования разновидностей международных споров. Споры, продолжение которых могло бы угрожать поддержанию международного мира и безопасности. Понятие местного спора и спора юридического характера. Историческое развитие и правовое содержание принципа мирного урегулирования международных споров. Гаагские конференции 1899г. и 1907г. и Конвенция о мирном разрешении международных столкновений. Статут Лиги Наций 1919г. Парижский договор об отказе от войны (Пакт </w:t>
      </w:r>
      <w:proofErr w:type="spellStart"/>
      <w:r w:rsidRPr="00F7450C">
        <w:rPr>
          <w:rFonts w:ascii="Times New Roman" w:hAnsi="Times New Roman"/>
          <w:sz w:val="24"/>
        </w:rPr>
        <w:t>Бриана</w:t>
      </w:r>
      <w:proofErr w:type="spellEnd"/>
      <w:r w:rsidRPr="00F7450C">
        <w:rPr>
          <w:rFonts w:ascii="Times New Roman" w:hAnsi="Times New Roman"/>
          <w:sz w:val="24"/>
        </w:rPr>
        <w:t xml:space="preserve">-Келлога) 1928г. Юридическое закрепление принципа мирного урегулирования международных споров в современном международном праве (Устав ООН 1945 г., Декларация о принципах международного права, касающихся дружественных отношений и сотрудничества между государствами 1970г., Заключительный акт СБСЕ 1975г., Манильская декларация о мирном разрешении международных споров 1992г., Декларация о предотвращении и устранении споров и ситуаций, которые могут угрожать международному миру и безопасности 1988г.). Мирные средства разрешения международных споров (ст.33 Устава ООН). Переговоры и консультации: их стороны и участники. Обследование (следственные комиссии) и примирение (согласительная процедура): порядок формирования комиссий, их полномочия, юридическая сила докладов. Добрые услуги и посредничество: цели и отличия. Международный третейский суд.  Арбитраж. История развития института третейских судов для разрешения международных споров. Виды третейских судов. Постоянная палата третейского суда (ППТС): цели ее формирования, структура и порядок функционирования. Способы передачи дела на международное арбитражное разбирательство (компромисс, компромиссная оговорка и обязательный арбитраж). Компетенция и юридическая сила решений международных арбитражных органов. Международное судебное разбирательство. Его отличия от арбитражного разбирательства. Постоянная палата международного правосудия. Международный Суд ООН: его Статут, состав, компетенция, юрисдикция, процедура рассмотрения дел. Решения и консультативные заключения Международного Суда ООН. Специальные международные судебные органы (Суд Европейских Сообществ, Европейский суд по правам человека, Межамериканский суд по правам человека, Суд </w:t>
      </w:r>
      <w:proofErr w:type="gramStart"/>
      <w:r w:rsidRPr="00F7450C">
        <w:rPr>
          <w:rFonts w:ascii="Times New Roman" w:hAnsi="Times New Roman"/>
          <w:sz w:val="24"/>
        </w:rPr>
        <w:t>Восточно-Африканского</w:t>
      </w:r>
      <w:proofErr w:type="gramEnd"/>
      <w:r w:rsidRPr="00F7450C">
        <w:rPr>
          <w:rFonts w:ascii="Times New Roman" w:hAnsi="Times New Roman"/>
          <w:sz w:val="24"/>
        </w:rPr>
        <w:t xml:space="preserve"> сообщества). Их компетенция и регламенты. Мирное урегулирование споров в рамках СНГ. Экономический Суд СНГ. Категории рассматриваемых споров. Правомочия Совета Глав государств по разрешению споров в рамках СНГ. Эффективность функционирования системы мирного разрешения международных споров в современном международном праве. Практическая значимость и исполнимость принимаемых актов.</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Тема 13. Ответственность в международном праве.</w:t>
      </w:r>
    </w:p>
    <w:p w:rsidR="00F7450C" w:rsidRPr="00F7450C" w:rsidRDefault="00F7450C" w:rsidP="00F7450C">
      <w:pPr>
        <w:rPr>
          <w:rFonts w:ascii="Times New Roman" w:hAnsi="Times New Roman"/>
          <w:sz w:val="24"/>
        </w:rPr>
      </w:pPr>
      <w:r w:rsidRPr="00F7450C">
        <w:rPr>
          <w:rFonts w:ascii="Times New Roman" w:hAnsi="Times New Roman"/>
          <w:sz w:val="24"/>
        </w:rPr>
        <w:t>Понятие международно-правовой ответственности. Институт ответственности в международном праве. Международно-правовая ответственность последствие международного противоправного деяния.  Международно-правовая ответственности государств. Деликт. Нарушение международно-правовых обязательств государством. Присвоение государству поведения его органов и должностных лиц. Проблема вины государства. Обстоятельства, исключающие вину. Обстоятельства, освобождающие государство от ответственности. Виды международных противоправных деяний: международные преступления и международные правонарушения. Материальная и нематериальная ответственность. Формы материальной и нематериальной ответственности. Понятие «вина», «вред» в международном праве.  Реализация ответственности государства. Абсолютная ответственность. Вопросы реализации ответственности государства. Международно-правовая ответственность международных организаций. Ответственность индивидов в международном праве. Развитие института ответственности в международном праве.</w:t>
      </w:r>
    </w:p>
    <w:p w:rsidR="00F7450C" w:rsidRPr="00F7450C" w:rsidRDefault="00F7450C" w:rsidP="00F7450C">
      <w:pPr>
        <w:rPr>
          <w:rFonts w:ascii="Times New Roman" w:hAnsi="Times New Roman"/>
          <w:sz w:val="24"/>
        </w:rPr>
      </w:pPr>
      <w:r w:rsidRPr="00F7450C">
        <w:rPr>
          <w:rFonts w:ascii="Times New Roman" w:hAnsi="Times New Roman"/>
          <w:sz w:val="24"/>
        </w:rPr>
        <w:t>Тема 14. Право международной безопасности. Разоружение и контроль.</w:t>
      </w:r>
    </w:p>
    <w:p w:rsidR="00F7450C" w:rsidRPr="00F7450C" w:rsidRDefault="00F7450C" w:rsidP="00F7450C">
      <w:pPr>
        <w:rPr>
          <w:rFonts w:ascii="Times New Roman" w:hAnsi="Times New Roman"/>
          <w:sz w:val="24"/>
        </w:rPr>
      </w:pPr>
      <w:r w:rsidRPr="00F7450C">
        <w:rPr>
          <w:rFonts w:ascii="Times New Roman" w:hAnsi="Times New Roman"/>
          <w:sz w:val="24"/>
        </w:rPr>
        <w:t xml:space="preserve">Понятие права международной безопасности и его источники. Всеобщая универсальная неделимая система международной коллективной безопасности.  Устав ООН и система международной безопасности. Международные универсальные механизмы обеспечения международной безопасности. ООН и обеспечение международного мира и безопасности.  Определение агрессии. Индивидуальная и коллективная самооборона. Региональные механизмы </w:t>
      </w:r>
      <w:proofErr w:type="gramStart"/>
      <w:r w:rsidRPr="00F7450C">
        <w:rPr>
          <w:rFonts w:ascii="Times New Roman" w:hAnsi="Times New Roman"/>
          <w:sz w:val="24"/>
        </w:rPr>
        <w:t>обеспечения  международной</w:t>
      </w:r>
      <w:proofErr w:type="gramEnd"/>
      <w:r w:rsidRPr="00F7450C">
        <w:rPr>
          <w:rFonts w:ascii="Times New Roman" w:hAnsi="Times New Roman"/>
          <w:sz w:val="24"/>
        </w:rPr>
        <w:t xml:space="preserve"> безопасности.  Разоружение и контроль в международном праве. Статус нейтральных и демилитаризованных зон.</w:t>
      </w:r>
    </w:p>
    <w:p w:rsidR="00F7450C" w:rsidRPr="00F7450C" w:rsidRDefault="00F7450C" w:rsidP="00F7450C">
      <w:pPr>
        <w:rPr>
          <w:rFonts w:ascii="Times New Roman" w:hAnsi="Times New Roman"/>
          <w:sz w:val="24"/>
        </w:rPr>
      </w:pPr>
      <w:r w:rsidRPr="00F7450C">
        <w:rPr>
          <w:rFonts w:ascii="Times New Roman" w:hAnsi="Times New Roman"/>
          <w:sz w:val="24"/>
        </w:rPr>
        <w:t xml:space="preserve">Тема 15. Международное гуманитарное право. </w:t>
      </w:r>
    </w:p>
    <w:p w:rsidR="00F7450C" w:rsidRPr="00F7450C" w:rsidRDefault="00F7450C" w:rsidP="00F7450C">
      <w:pPr>
        <w:rPr>
          <w:rFonts w:ascii="Times New Roman" w:hAnsi="Times New Roman"/>
          <w:sz w:val="24"/>
        </w:rPr>
      </w:pPr>
      <w:r w:rsidRPr="00F7450C">
        <w:rPr>
          <w:rFonts w:ascii="Times New Roman" w:hAnsi="Times New Roman"/>
          <w:sz w:val="24"/>
        </w:rPr>
        <w:t xml:space="preserve">Международное гуманитарного права в системе международного права. Международное гуманитарное право и международная защита прав человека. Понятие вооруженного конфликта. Вооруженный конфликт международного и внутригосударственного характера.  Начало войны (вооруженного конфликта). Участники вооруженного конфликта. Средства и методы ведения войны. Нейтралитет в войне. Международно-правовая защита жертв вооруженного конфликта. Международный Комитет Красного Креста. Окончание войны и его правовые последствия. </w:t>
      </w:r>
    </w:p>
    <w:p w:rsidR="00F7450C" w:rsidRPr="00F7450C" w:rsidRDefault="00F7450C" w:rsidP="00F7450C">
      <w:pPr>
        <w:rPr>
          <w:rFonts w:ascii="Times New Roman" w:hAnsi="Times New Roman"/>
          <w:sz w:val="24"/>
        </w:rPr>
      </w:pPr>
      <w:r w:rsidRPr="00F7450C">
        <w:rPr>
          <w:rFonts w:ascii="Times New Roman" w:hAnsi="Times New Roman"/>
          <w:sz w:val="24"/>
        </w:rPr>
        <w:t>Тема 16. Международное уголовное право (международно-правовая борьба с преступностью)</w:t>
      </w:r>
    </w:p>
    <w:p w:rsidR="00F7450C" w:rsidRPr="00F7450C" w:rsidRDefault="00F7450C" w:rsidP="00F7450C">
      <w:pPr>
        <w:rPr>
          <w:rFonts w:ascii="Times New Roman" w:hAnsi="Times New Roman"/>
          <w:sz w:val="24"/>
        </w:rPr>
      </w:pPr>
      <w:r w:rsidRPr="00F7450C">
        <w:rPr>
          <w:rFonts w:ascii="Times New Roman" w:hAnsi="Times New Roman"/>
          <w:sz w:val="24"/>
        </w:rPr>
        <w:lastRenderedPageBreak/>
        <w:t>Понятие международно-правовой борьбы с преступностью. Ее особенности и формы. Юрисдикция государства и компетенция его органов в борьбе с преступностью. Двусторонние договоры о правовой помощи. Региональное сотрудничество в борьбе с преступностью. Многосторонние соглашения. Женевская конференция по борьбе с рабством 1956г. Конвенция о предупреждении преступлений геноцида и наказании за него 1948г. Международная конвенция о ликвидации всех форм расовой дискриминации 1965г.Международно-правовое сотрудничество в борьбе с незаконным оборотом наркотиков. Гаагская конвенция по опиуму 1912г. Единая конвенция о наркотических средствах 1961г. Венская конвенция о психотропных веществах 1971г.Борьба с международным терроризмом. Понятие терроризма. Система и принципы международного сотрудничества в борьбе с терроризмом. Декларация о мерах по ликвидации международного терроризма 1994г. Европейские Конвенции о предупреждении и пресечении терроризма. Современные тенденции борьбы с международным терроризмом. Его виды, способы сотрудничества государств. Выдача международных террористов. Международные органы по борьбе с преступностью. Комиссия ЭКОСОС по предупреждению преступности и уголовному правосудию. Конгрессы ООН по предупреждению преступности и обращению с правонарушителями. Международная организация уголовной полиции (Интерпол</w:t>
      </w:r>
      <w:proofErr w:type="gramStart"/>
      <w:r w:rsidRPr="00F7450C">
        <w:rPr>
          <w:rFonts w:ascii="Times New Roman" w:hAnsi="Times New Roman"/>
          <w:sz w:val="24"/>
        </w:rPr>
        <w:t>).Выдача</w:t>
      </w:r>
      <w:proofErr w:type="gramEnd"/>
      <w:r w:rsidRPr="00F7450C">
        <w:rPr>
          <w:rFonts w:ascii="Times New Roman" w:hAnsi="Times New Roman"/>
          <w:sz w:val="24"/>
        </w:rPr>
        <w:t xml:space="preserve"> преступников (экстрадиция). Обязательность выдачи. Основания для отказа в выдаче преступников.</w:t>
      </w:r>
    </w:p>
    <w:p w:rsidR="00F7450C" w:rsidRPr="00F7450C" w:rsidRDefault="00F7450C" w:rsidP="00F7450C">
      <w:pPr>
        <w:rPr>
          <w:rFonts w:ascii="Times New Roman" w:hAnsi="Times New Roman"/>
          <w:sz w:val="24"/>
        </w:rPr>
      </w:pPr>
      <w:r w:rsidRPr="00F7450C">
        <w:rPr>
          <w:rFonts w:ascii="Times New Roman" w:hAnsi="Times New Roman"/>
          <w:sz w:val="24"/>
        </w:rPr>
        <w:t>Тема 17. Международно-правовое обеспечение защиты прав человека.</w:t>
      </w:r>
    </w:p>
    <w:p w:rsidR="00F7450C" w:rsidRPr="00F7450C" w:rsidRDefault="00F7450C" w:rsidP="00F7450C">
      <w:pPr>
        <w:rPr>
          <w:rFonts w:ascii="Times New Roman" w:hAnsi="Times New Roman"/>
          <w:sz w:val="24"/>
        </w:rPr>
      </w:pPr>
      <w:r w:rsidRPr="00F7450C">
        <w:rPr>
          <w:rFonts w:ascii="Times New Roman" w:hAnsi="Times New Roman"/>
          <w:sz w:val="24"/>
        </w:rPr>
        <w:t xml:space="preserve">Международное сотрудничество по вопросам прав человека. Понятие прав человека в международном праве. Развитие международного права в сфере обеспечения реализации прав человека.  Устав ООН и права человека. Принцип равенства. Всеобщая декларация прав человека 1948 г., Европейская конвенция о защите прав человека и основных свобод 1950 г., Международный пакт об экономических, социальных и культурных правах 1966 г., Международный пакт о гражданских и политических правах 1966 г. Международное сотрудничество государств в борьбе с массовыми и грубыми нарушениями прав человека. Конвенция о предупреждении преступления геноцида и наказания за него 1948 г. Конвенция о ликвидации всех форм расовой дискриминации 1965 г. Конвенция о пресечении преступления апартеида и наказания за него 1973 г. защита прав меньшинств в международном праве.  Контроль за соблюдением прав человека и основных свобод. </w:t>
      </w:r>
    </w:p>
    <w:p w:rsidR="00F7450C" w:rsidRPr="00F7450C" w:rsidRDefault="00F7450C" w:rsidP="00F7450C">
      <w:pPr>
        <w:rPr>
          <w:rFonts w:ascii="Times New Roman" w:hAnsi="Times New Roman"/>
          <w:sz w:val="24"/>
        </w:rPr>
      </w:pPr>
      <w:r w:rsidRPr="00F7450C">
        <w:rPr>
          <w:rFonts w:ascii="Times New Roman" w:hAnsi="Times New Roman"/>
          <w:sz w:val="24"/>
        </w:rPr>
        <w:t>Тема 18. Международное экономическое право.</w:t>
      </w:r>
    </w:p>
    <w:p w:rsidR="00F7450C" w:rsidRPr="00F7450C" w:rsidRDefault="00F7450C" w:rsidP="00F7450C">
      <w:pPr>
        <w:rPr>
          <w:rFonts w:ascii="Times New Roman" w:hAnsi="Times New Roman"/>
          <w:sz w:val="24"/>
        </w:rPr>
      </w:pPr>
      <w:r w:rsidRPr="00F7450C">
        <w:rPr>
          <w:rFonts w:ascii="Times New Roman" w:hAnsi="Times New Roman"/>
          <w:sz w:val="24"/>
        </w:rPr>
        <w:t xml:space="preserve">Международные экономические отношения и способы их правового регулирования. Роль международного права. Режимы регулирования. Общепризнанные и договорные принципы международного экономического права, основные виды международных </w:t>
      </w:r>
      <w:r w:rsidRPr="00F7450C">
        <w:rPr>
          <w:rFonts w:ascii="Times New Roman" w:hAnsi="Times New Roman"/>
          <w:sz w:val="24"/>
        </w:rPr>
        <w:lastRenderedPageBreak/>
        <w:t>экономических договоров. Международные организации в сфере межгосударственных экономических отношений. ООН, организации системы ООН, система ГАТТ/ВТО, региональные экономические организации. Международное финансовое право. Международное инвестиционное право.</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Тема 19. Международное морское право.</w:t>
      </w:r>
    </w:p>
    <w:p w:rsidR="00F7450C" w:rsidRPr="00F7450C" w:rsidRDefault="00F7450C" w:rsidP="00F7450C">
      <w:pPr>
        <w:rPr>
          <w:rFonts w:ascii="Times New Roman" w:hAnsi="Times New Roman"/>
          <w:sz w:val="24"/>
        </w:rPr>
      </w:pPr>
      <w:r w:rsidRPr="00F7450C">
        <w:rPr>
          <w:rFonts w:ascii="Times New Roman" w:hAnsi="Times New Roman"/>
          <w:sz w:val="24"/>
        </w:rPr>
        <w:t xml:space="preserve">Кодификация </w:t>
      </w:r>
      <w:proofErr w:type="gramStart"/>
      <w:r w:rsidRPr="00F7450C">
        <w:rPr>
          <w:rFonts w:ascii="Times New Roman" w:hAnsi="Times New Roman"/>
          <w:sz w:val="24"/>
        </w:rPr>
        <w:t>и  развитие</w:t>
      </w:r>
      <w:proofErr w:type="gramEnd"/>
      <w:r w:rsidRPr="00F7450C">
        <w:rPr>
          <w:rFonts w:ascii="Times New Roman" w:hAnsi="Times New Roman"/>
          <w:sz w:val="24"/>
        </w:rPr>
        <w:t xml:space="preserve"> международного морского права. Первая конференция по морскому праву 1958 г. Женевские конвенции по морскому праву 1958 г. Вторая конференция по морскому праву 1960 г. Третья конференция ООН по морскому праву 1973—1982 гг. Конвенция ООН по морскому праву 1982 г. Соглашение об осуществлении части XI Конвенции ООН по морскому праву 1982 г. от 29 июля 1994 г. Внутренние морские воды. Понятие. Правовой режим внутренних морских вод. Юрисдикция прибрежного государства во внутренних морских водах. Режим пребывания судов в иностранных портах. </w:t>
      </w:r>
      <w:proofErr w:type="spellStart"/>
      <w:r w:rsidRPr="00F7450C">
        <w:rPr>
          <w:rFonts w:ascii="Times New Roman" w:hAnsi="Times New Roman"/>
          <w:sz w:val="24"/>
        </w:rPr>
        <w:t>Архипелажные</w:t>
      </w:r>
      <w:proofErr w:type="spellEnd"/>
      <w:r w:rsidRPr="00F7450C">
        <w:rPr>
          <w:rFonts w:ascii="Times New Roman" w:hAnsi="Times New Roman"/>
          <w:sz w:val="24"/>
        </w:rPr>
        <w:t xml:space="preserve"> воды. Понятие, правовой режим. Территориальное море. Понятие. Внешняя граница территориального моря. Правовой режим территориального моря. Право мирного прохода. Юрисдикция прибрежного государства в территориальном море. Прилежащая зона: понятие, виды, правовой режим. Открытое море. Понятие. Международно-правовой режим. Свобода открытого моря: свобода судоходства, свобода полетов, свобода прокладывать подводные кабели и трубопроводы, свобода возводить искусственные острова и другие установки, свобода рыболовства и свобода научных исследований. Регулирование судоходства. Правовой режим судна в открытом море. Национальность, право на флаг, регистрация судна, принцип реальной связи между судном и государством флага. Конвенция ООН об условиях регистрации морских судов1983 г. Принцип исключительной юрисдикции государства флага, изъятия из этого принципа. Исключительная экономическая зона. Понятие и правовой режим. Права, юрисдикция и обязанности прибрежного государства в исключительной экономической зоне. Права и обязанности других государств в исключительной экономической зоне. Проливы, используемые для международного судоходства. Проливы, режим которых урегулирован специальными договорами. Черноморские проливы (Конвенция </w:t>
      </w:r>
      <w:proofErr w:type="spellStart"/>
      <w:r w:rsidRPr="00F7450C">
        <w:rPr>
          <w:rFonts w:ascii="Times New Roman" w:hAnsi="Times New Roman"/>
          <w:sz w:val="24"/>
        </w:rPr>
        <w:t>Монтре</w:t>
      </w:r>
      <w:proofErr w:type="spellEnd"/>
      <w:r w:rsidRPr="00F7450C">
        <w:rPr>
          <w:rFonts w:ascii="Times New Roman" w:hAnsi="Times New Roman"/>
          <w:sz w:val="24"/>
        </w:rPr>
        <w:t xml:space="preserve"> 1936 г.), Балтийский проливы (Копенгагенский трактат 1857 г.). Проливы, режим которых регулируется Конвенцией ООН по морскому праву 1982 г. Понятие транзитного прохода. Международные каналы. Международно-правовой режим Суэцкого, </w:t>
      </w:r>
      <w:proofErr w:type="spellStart"/>
      <w:r w:rsidRPr="00F7450C">
        <w:rPr>
          <w:rFonts w:ascii="Times New Roman" w:hAnsi="Times New Roman"/>
          <w:sz w:val="24"/>
        </w:rPr>
        <w:t>Кильского</w:t>
      </w:r>
      <w:proofErr w:type="spellEnd"/>
      <w:r w:rsidRPr="00F7450C">
        <w:rPr>
          <w:rFonts w:ascii="Times New Roman" w:hAnsi="Times New Roman"/>
          <w:sz w:val="24"/>
        </w:rPr>
        <w:t xml:space="preserve"> и Панамского каналов. Континентальный шельф. Понятие. Внешняя граница континентального шельфа. Международно-правовой режим континентального шельфа. Международный район морского дна ("Район"). Международно-правовой режим. "Общее </w:t>
      </w:r>
      <w:r w:rsidRPr="00F7450C">
        <w:rPr>
          <w:rFonts w:ascii="Times New Roman" w:hAnsi="Times New Roman"/>
          <w:sz w:val="24"/>
        </w:rPr>
        <w:lastRenderedPageBreak/>
        <w:t xml:space="preserve">наследие человечества". Разработка ресурсов "Района". Международный орган по морскому дну. Предприятие. Урегулирование споров. Механизм и процедура разрешения споров по Конвенции ООН по морскому праву 1982 г. Международные морские организации. Международная морская организация (ИМО), Международная организация морской спутниковой связи (ИНМАРСАТ) и другие межправительственные организации. </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Тема 20. Международное воздушное право.</w:t>
      </w:r>
    </w:p>
    <w:p w:rsidR="00F7450C" w:rsidRPr="00F7450C" w:rsidRDefault="00F7450C" w:rsidP="00F7450C">
      <w:pPr>
        <w:rPr>
          <w:rFonts w:ascii="Times New Roman" w:hAnsi="Times New Roman"/>
          <w:sz w:val="24"/>
        </w:rPr>
      </w:pPr>
      <w:r w:rsidRPr="00F7450C">
        <w:rPr>
          <w:rFonts w:ascii="Times New Roman" w:hAnsi="Times New Roman"/>
          <w:sz w:val="24"/>
        </w:rPr>
        <w:t xml:space="preserve">Понятие международного воздушного права. Правовой статус, виды и структура воздушного пространства. Основные принципы международного воздушного права: принцип полного и исключительного суверенитета государства над его воздушным пространством, принцип свободы воздушного пространства за пределами государственной территории, принцип обеспечения безопасности международной гражданской авиации. Основные международные договоры по вопросам международного воздушного права. Чикагская конвенция о международной гражданской авиации 1944 г. Соглашение о транзите при международных воздушных сообщениях 1944 г. Соглашение о международном воздушном транспорте 1944 г. Региональные договоры. Договоры в рамках СНГ. Двусторонние договоры. Национальное законодательство. Международные полеты. Международные полеты в пределах государственного воздушного пространства. Полеты в открытом воздушном пространстве. Полеты над международными проливами. Правовой статус воздушного судна в полете. Соглашение о гражданской авиации и об использовании воздушного пространства от 30 декабря 1991 г. Международные воздушные сообщения. "Свободы воздуха" — понятие и виды. Международные воздушные перевозки. Ответственность воздушного перевозчика. Варшавская конвенция для унификации некоторых правил, касающихся воздушных перевозок,1929 г. и другие документы "Варшавской системы". Международные авиационные организации. Международная организация гражданской авиации (ИКАО), Международная ассоциация воздушного транспорта (ИАТА). Региональные авиационные организации. </w:t>
      </w:r>
    </w:p>
    <w:p w:rsidR="00F7450C" w:rsidRPr="00F7450C" w:rsidRDefault="00F7450C" w:rsidP="00F7450C">
      <w:pPr>
        <w:rPr>
          <w:rFonts w:ascii="Times New Roman" w:hAnsi="Times New Roman"/>
          <w:sz w:val="24"/>
        </w:rPr>
      </w:pPr>
      <w:r w:rsidRPr="00F7450C">
        <w:rPr>
          <w:rFonts w:ascii="Times New Roman" w:hAnsi="Times New Roman"/>
          <w:sz w:val="24"/>
        </w:rPr>
        <w:t>Тема 21. Международное космическое право.</w:t>
      </w:r>
    </w:p>
    <w:p w:rsidR="00F7450C" w:rsidRPr="00F7450C" w:rsidRDefault="00F7450C" w:rsidP="00F7450C">
      <w:pPr>
        <w:rPr>
          <w:rFonts w:ascii="Times New Roman" w:hAnsi="Times New Roman"/>
          <w:sz w:val="24"/>
        </w:rPr>
      </w:pPr>
      <w:r w:rsidRPr="00F7450C">
        <w:rPr>
          <w:rFonts w:ascii="Times New Roman" w:hAnsi="Times New Roman"/>
          <w:sz w:val="24"/>
        </w:rPr>
        <w:t xml:space="preserve">Понятие и основные источники международного космического права. Субъекты космического права.  Договор о принципах деятельности государств по исследованию и использованию космического пространства, включая Луну и другие небесные тела от 27 января 1967г. Международно-правовой режим космического пространства и небесных тел. Специальные принципы космического права: свобода исследования и использования космического пространства; запрет национального присвоения; мирное использование космического пространства; </w:t>
      </w:r>
      <w:proofErr w:type="spellStart"/>
      <w:r w:rsidRPr="00F7450C">
        <w:rPr>
          <w:rFonts w:ascii="Times New Roman" w:hAnsi="Times New Roman"/>
          <w:sz w:val="24"/>
        </w:rPr>
        <w:t>непричинение</w:t>
      </w:r>
      <w:proofErr w:type="spellEnd"/>
      <w:r w:rsidRPr="00F7450C">
        <w:rPr>
          <w:rFonts w:ascii="Times New Roman" w:hAnsi="Times New Roman"/>
          <w:sz w:val="24"/>
        </w:rPr>
        <w:t xml:space="preserve"> (</w:t>
      </w:r>
      <w:proofErr w:type="spellStart"/>
      <w:r w:rsidRPr="00F7450C">
        <w:rPr>
          <w:rFonts w:ascii="Times New Roman" w:hAnsi="Times New Roman"/>
          <w:sz w:val="24"/>
        </w:rPr>
        <w:t>ненанесение</w:t>
      </w:r>
      <w:proofErr w:type="spellEnd"/>
      <w:r w:rsidRPr="00F7450C">
        <w:rPr>
          <w:rFonts w:ascii="Times New Roman" w:hAnsi="Times New Roman"/>
          <w:sz w:val="24"/>
        </w:rPr>
        <w:t xml:space="preserve">)  ущерба космическому </w:t>
      </w:r>
      <w:r w:rsidRPr="00F7450C">
        <w:rPr>
          <w:rFonts w:ascii="Times New Roman" w:hAnsi="Times New Roman"/>
          <w:sz w:val="24"/>
        </w:rPr>
        <w:lastRenderedPageBreak/>
        <w:t xml:space="preserve">пространству, небесным телам; сотрудничество в исследовании и использовании космического пространства и небесных тел. Деятельность государств по исследованию и использованию небесных тел. Соглашение о деятельности государств на Луне и других небесных телах от 18 декабря 1979г. Международно-правовой режим космических объектов и правовой статус космонавтов. Понятие космического объекта, регистрация космических объектов, право собственности на них. Статус международных космических станций. Конвенция о регистрации объектов, запускаемых в космическое пространство от 14 января 1975г. Права и обязанности государств по спасанию и возвращению космонавтов и космических объектов. Соглашение о спасании космонавтов, возвращении космонавтов и возвращении объектов, запущенных в космическое пространство от 22 апреля 1968г. Основания международно-правовой ответственности за космическую деятельность. Абсолютная ответственность государств за правомерную космическую деятельность. Конвенция о международной ответственности за ущерб, причиненный космическими объектами от 29 марта 1972г. Виды международно-правового сотрудничества государств по исследованию и использованию космического пространства и небесных тел. Использование государствами искусственных спутников Земли для международного непосредственного телевизионного вещания, дистанционное зондирование Земли из космоса, использование ядерных источников энергии в космическом пространстве. Межгосударственный совет СНГ по космосу: понятие, функции, права. Положение о Совете от 13 ноября 1992 г. </w:t>
      </w:r>
    </w:p>
    <w:p w:rsidR="00F7450C" w:rsidRPr="00F7450C" w:rsidRDefault="00F7450C" w:rsidP="00F7450C">
      <w:pPr>
        <w:rPr>
          <w:rFonts w:ascii="Times New Roman" w:hAnsi="Times New Roman"/>
          <w:sz w:val="24"/>
        </w:rPr>
      </w:pPr>
      <w:r w:rsidRPr="00F7450C">
        <w:rPr>
          <w:rFonts w:ascii="Times New Roman" w:hAnsi="Times New Roman"/>
          <w:sz w:val="24"/>
        </w:rPr>
        <w:t>Тема 22. Международное экологическое право.</w:t>
      </w:r>
    </w:p>
    <w:p w:rsidR="00F7450C" w:rsidRPr="00F7450C" w:rsidRDefault="00F7450C" w:rsidP="00F7450C">
      <w:pPr>
        <w:rPr>
          <w:rFonts w:ascii="Times New Roman" w:hAnsi="Times New Roman"/>
          <w:sz w:val="24"/>
        </w:rPr>
      </w:pPr>
      <w:r w:rsidRPr="00F7450C">
        <w:rPr>
          <w:rFonts w:ascii="Times New Roman" w:hAnsi="Times New Roman"/>
          <w:sz w:val="24"/>
        </w:rPr>
        <w:t xml:space="preserve">Понятие международно-правовой охраны окружающей среды. Место международно-правовых норм об охране окружающей среды в системе международного права. Принципы международного права окружающей среды. Объекты международно-правовой охраны окружающей природной среды. Договорной способ развития международного права окружающей среды. Программа ООН по окружающей среде (ЮНЕП). Рекомендательные акты. Декларация Рио-де-Жанейро по окружающей среде и развитию 1992 </w:t>
      </w:r>
      <w:proofErr w:type="spellStart"/>
      <w:r w:rsidRPr="00F7450C">
        <w:rPr>
          <w:rFonts w:ascii="Times New Roman" w:hAnsi="Times New Roman"/>
          <w:sz w:val="24"/>
        </w:rPr>
        <w:t>г.Защита</w:t>
      </w:r>
      <w:proofErr w:type="spellEnd"/>
      <w:r w:rsidRPr="00F7450C">
        <w:rPr>
          <w:rFonts w:ascii="Times New Roman" w:hAnsi="Times New Roman"/>
          <w:sz w:val="24"/>
        </w:rPr>
        <w:t xml:space="preserve"> среды Мирового океана. Положения Конвенции ООН по морскому праву 1982 г., касающиеся охраны морской среды, Конвенция по предотвращению загрязнения с судов 1973 г. Охрана атмосферы и околоземного космического пространства. Киотский протокол к рамочной Конвенции ООН об изменении климата 1997 г., его значение и выполнение. Охрана растительного и животного мира. Защита окружающей среды от радиоактивного заражения. Международно-правовое регулирование обращения с вредными отходами. </w:t>
      </w:r>
      <w:proofErr w:type="spellStart"/>
      <w:r w:rsidRPr="00F7450C">
        <w:rPr>
          <w:rFonts w:ascii="Times New Roman" w:hAnsi="Times New Roman"/>
          <w:sz w:val="24"/>
        </w:rPr>
        <w:t>Базельская</w:t>
      </w:r>
      <w:proofErr w:type="spellEnd"/>
      <w:r w:rsidRPr="00F7450C">
        <w:rPr>
          <w:rFonts w:ascii="Times New Roman" w:hAnsi="Times New Roman"/>
          <w:sz w:val="24"/>
        </w:rPr>
        <w:t xml:space="preserve"> конвенция о трансграничном перемещении вредных (токсичных) отходов 1989 г. Фонд охраны дикой природы (ООН).</w:t>
      </w:r>
    </w:p>
    <w:p w:rsidR="00F7450C" w:rsidRPr="00F7450C" w:rsidRDefault="00F7450C" w:rsidP="00F7450C">
      <w:pPr>
        <w:rPr>
          <w:rFonts w:ascii="Times New Roman" w:hAnsi="Times New Roman"/>
          <w:sz w:val="24"/>
        </w:rPr>
      </w:pPr>
    </w:p>
    <w:p w:rsidR="00F7450C" w:rsidRPr="00F7450C" w:rsidRDefault="00F7450C" w:rsidP="00F7450C">
      <w:pPr>
        <w:rPr>
          <w:rFonts w:ascii="Times New Roman" w:hAnsi="Times New Roman"/>
          <w:sz w:val="24"/>
        </w:rPr>
      </w:pPr>
      <w:r w:rsidRPr="00F7450C">
        <w:rPr>
          <w:rFonts w:ascii="Times New Roman" w:hAnsi="Times New Roman"/>
          <w:sz w:val="24"/>
        </w:rPr>
        <w:t>Тема 23. Развитие международного права: тенденции и перспективы</w:t>
      </w:r>
    </w:p>
    <w:p w:rsidR="00F7450C" w:rsidRDefault="00F7450C" w:rsidP="00F7450C">
      <w:pPr>
        <w:rPr>
          <w:rFonts w:ascii="Times New Roman" w:hAnsi="Times New Roman"/>
          <w:sz w:val="24"/>
        </w:rPr>
      </w:pPr>
      <w:r w:rsidRPr="00F7450C">
        <w:rPr>
          <w:rFonts w:ascii="Times New Roman" w:hAnsi="Times New Roman"/>
          <w:sz w:val="24"/>
        </w:rPr>
        <w:t>Отраслевое развитие международного права. Европейское право (право ЕС). Развитие института ответственности в международном праве. Решения Международного Суда ООН. Доктрина международного права. Развитие международной юстиции. Справедливость в международном праве.</w:t>
      </w:r>
    </w:p>
    <w:p w:rsidR="00F7450C" w:rsidRPr="00F7450C" w:rsidRDefault="00F7450C" w:rsidP="00F7450C">
      <w:pPr>
        <w:rPr>
          <w:rFonts w:ascii="Times New Roman" w:hAnsi="Times New Roman"/>
          <w:sz w:val="24"/>
        </w:rPr>
      </w:pPr>
    </w:p>
    <w:p w:rsidR="00F7450C" w:rsidRDefault="00F7450C" w:rsidP="00F7450C">
      <w:pPr>
        <w:rPr>
          <w:rFonts w:ascii="Times New Roman" w:hAnsi="Times New Roman"/>
          <w:sz w:val="24"/>
        </w:rPr>
      </w:pPr>
      <w:r w:rsidRPr="00F7450C">
        <w:rPr>
          <w:rFonts w:ascii="Times New Roman" w:hAnsi="Times New Roman"/>
          <w:sz w:val="24"/>
        </w:rPr>
        <w:t xml:space="preserve">Формой итогового контроля знаний студентов по дисциплине является во 2 семестре – экзамен, в ходе которого оценивается уровень теоретических знаний и навыки решения практических задач (анализ источников). </w:t>
      </w:r>
    </w:p>
    <w:p w:rsidR="00D1316C" w:rsidRDefault="00D1316C" w:rsidP="00F7450C">
      <w:pPr>
        <w:rPr>
          <w:rFonts w:ascii="Times New Roman" w:hAnsi="Times New Roman"/>
          <w:sz w:val="24"/>
        </w:rPr>
      </w:pPr>
    </w:p>
    <w:p w:rsidR="00D1316C" w:rsidRDefault="00D1316C" w:rsidP="00F7450C">
      <w:pPr>
        <w:rPr>
          <w:rFonts w:ascii="Times New Roman" w:hAnsi="Times New Roman"/>
          <w:b/>
          <w:sz w:val="28"/>
          <w:szCs w:val="28"/>
        </w:rPr>
      </w:pPr>
      <w:r w:rsidRPr="00D1316C">
        <w:rPr>
          <w:rFonts w:ascii="Times New Roman" w:hAnsi="Times New Roman"/>
          <w:b/>
          <w:sz w:val="28"/>
          <w:szCs w:val="28"/>
        </w:rPr>
        <w:t>Б2.О.01(У) Научно-исследовательская работа (получение навыков научно-исследовательской работы)</w:t>
      </w:r>
    </w:p>
    <w:p w:rsidR="00711FF2" w:rsidRPr="00711FF2" w:rsidRDefault="00711FF2" w:rsidP="00711FF2">
      <w:pPr>
        <w:numPr>
          <w:ilvl w:val="0"/>
          <w:numId w:val="1"/>
        </w:numPr>
        <w:tabs>
          <w:tab w:val="left" w:pos="567"/>
        </w:tabs>
        <w:spacing w:after="200"/>
        <w:ind w:left="0" w:firstLine="0"/>
        <w:rPr>
          <w:rFonts w:ascii="Times New Roman" w:eastAsia="Times New Roman" w:hAnsi="Times New Roman" w:cs="Times New Roman"/>
          <w:b/>
          <w:sz w:val="24"/>
          <w:szCs w:val="24"/>
          <w:lang w:eastAsia="ru-RU"/>
        </w:rPr>
      </w:pPr>
      <w:r w:rsidRPr="00711FF2">
        <w:rPr>
          <w:rFonts w:ascii="Times New Roman" w:eastAsia="Times New Roman" w:hAnsi="Times New Roman" w:cs="Times New Roman"/>
          <w:b/>
          <w:sz w:val="24"/>
          <w:szCs w:val="24"/>
          <w:lang w:eastAsia="ru-RU"/>
        </w:rPr>
        <w:t xml:space="preserve">Место дисциплины в структуре ОПОП </w:t>
      </w:r>
    </w:p>
    <w:p w:rsidR="00711FF2" w:rsidRPr="00711FF2" w:rsidRDefault="00711FF2" w:rsidP="00711FF2">
      <w:pPr>
        <w:tabs>
          <w:tab w:val="left" w:pos="567"/>
        </w:tabs>
        <w:ind w:right="-425" w:firstLine="0"/>
        <w:rPr>
          <w:rFonts w:ascii="Times New Roman" w:eastAsia="Times New Roman" w:hAnsi="Times New Roman" w:cs="Times New Roman"/>
          <w:i/>
          <w:color w:val="FF0000"/>
          <w:sz w:val="20"/>
          <w:szCs w:val="20"/>
          <w:lang w:eastAsia="ru-RU"/>
        </w:rPr>
      </w:pPr>
      <w:r w:rsidRPr="00711FF2">
        <w:rPr>
          <w:rFonts w:ascii="Times New Roman" w:eastAsia="Times New Roman" w:hAnsi="Times New Roman" w:cs="Times New Roman"/>
          <w:sz w:val="24"/>
          <w:szCs w:val="24"/>
          <w:lang w:eastAsia="ru-RU"/>
        </w:rPr>
        <w:t xml:space="preserve">Дисциплина Б1.О.06 относится к обязательной части учебного плана по направлению подготовки 41.04.05 Международные отношения и является обязательной для изучения на первом курсе в первом семестре. </w:t>
      </w:r>
    </w:p>
    <w:p w:rsidR="00711FF2" w:rsidRPr="00711FF2" w:rsidRDefault="00711FF2" w:rsidP="00711FF2">
      <w:pPr>
        <w:tabs>
          <w:tab w:val="left" w:pos="567"/>
        </w:tabs>
        <w:ind w:right="-425"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b/>
          <w:bCs/>
          <w:color w:val="000000"/>
          <w:sz w:val="24"/>
          <w:szCs w:val="24"/>
          <w:lang w:eastAsia="ru-RU"/>
        </w:rPr>
        <w:t xml:space="preserve">Цель </w:t>
      </w:r>
      <w:r w:rsidRPr="00711FF2">
        <w:rPr>
          <w:rFonts w:ascii="Times New Roman" w:eastAsia="Times New Roman" w:hAnsi="Times New Roman" w:cs="Times New Roman"/>
          <w:color w:val="000000"/>
          <w:sz w:val="24"/>
          <w:szCs w:val="24"/>
          <w:lang w:eastAsia="ru-RU"/>
        </w:rPr>
        <w:t>изучения дисциплины «Научно-исследовательская работа в вузе» -</w:t>
      </w:r>
      <w:r w:rsidRPr="00711FF2">
        <w:rPr>
          <w:rFonts w:ascii="Calibri" w:eastAsia="Times New Roman" w:hAnsi="Calibri" w:cs="Times New Roman"/>
          <w:color w:val="000000"/>
          <w:lang w:eastAsia="ru-RU"/>
        </w:rPr>
        <w:br/>
      </w:r>
      <w:r w:rsidRPr="00711FF2">
        <w:rPr>
          <w:rFonts w:ascii="Times New Roman" w:eastAsia="Times New Roman" w:hAnsi="Times New Roman" w:cs="Times New Roman"/>
          <w:color w:val="000000"/>
          <w:sz w:val="24"/>
          <w:szCs w:val="24"/>
          <w:lang w:eastAsia="ru-RU"/>
        </w:rPr>
        <w:t>сформировать у студентов комплексное представление о содержании, формах, теоретико-методологических основах научно-исследовательской деятельности; умение решать</w:t>
      </w:r>
      <w:r w:rsidRPr="00711FF2">
        <w:rPr>
          <w:rFonts w:ascii="Calibri" w:eastAsia="Times New Roman" w:hAnsi="Calibri" w:cs="Times New Roman"/>
          <w:color w:val="000000"/>
          <w:lang w:eastAsia="ru-RU"/>
        </w:rPr>
        <w:br/>
      </w:r>
      <w:r w:rsidRPr="00711FF2">
        <w:rPr>
          <w:rFonts w:ascii="Times New Roman" w:eastAsia="Times New Roman" w:hAnsi="Times New Roman" w:cs="Times New Roman"/>
          <w:color w:val="000000"/>
          <w:sz w:val="24"/>
          <w:szCs w:val="24"/>
          <w:lang w:eastAsia="ru-RU"/>
        </w:rPr>
        <w:t>исследовательские задачи на основе использования современных технологий и методов</w:t>
      </w:r>
      <w:r w:rsidRPr="00711FF2">
        <w:rPr>
          <w:rFonts w:ascii="Calibri" w:eastAsia="Times New Roman" w:hAnsi="Calibri" w:cs="Times New Roman"/>
          <w:color w:val="000000"/>
          <w:lang w:eastAsia="ru-RU"/>
        </w:rPr>
        <w:br/>
      </w:r>
      <w:r w:rsidRPr="00711FF2">
        <w:rPr>
          <w:rFonts w:ascii="Times New Roman" w:eastAsia="Times New Roman" w:hAnsi="Times New Roman" w:cs="Times New Roman"/>
          <w:color w:val="000000"/>
          <w:sz w:val="24"/>
          <w:szCs w:val="24"/>
          <w:lang w:eastAsia="ru-RU"/>
        </w:rPr>
        <w:t>сбора, анализа данных, умение самостоятельно формулировать научные гипотезы и</w:t>
      </w:r>
      <w:r w:rsidRPr="00711FF2">
        <w:rPr>
          <w:rFonts w:ascii="Calibri" w:eastAsia="Times New Roman" w:hAnsi="Calibri" w:cs="Times New Roman"/>
          <w:color w:val="000000"/>
          <w:lang w:eastAsia="ru-RU"/>
        </w:rPr>
        <w:br/>
      </w:r>
      <w:r w:rsidRPr="00711FF2">
        <w:rPr>
          <w:rFonts w:ascii="Times New Roman" w:eastAsia="Times New Roman" w:hAnsi="Times New Roman" w:cs="Times New Roman"/>
          <w:color w:val="000000"/>
          <w:sz w:val="24"/>
          <w:szCs w:val="24"/>
          <w:lang w:eastAsia="ru-RU"/>
        </w:rPr>
        <w:t>планировать стратегию научной деятельности.</w:t>
      </w:r>
    </w:p>
    <w:p w:rsidR="00711FF2" w:rsidRPr="00711FF2" w:rsidRDefault="00711FF2" w:rsidP="004F0635">
      <w:pPr>
        <w:tabs>
          <w:tab w:val="num" w:pos="822"/>
        </w:tabs>
        <w:ind w:left="255" w:hanging="255"/>
        <w:rPr>
          <w:rFonts w:ascii="Times New Roman" w:eastAsia="Times New Roman" w:hAnsi="Times New Roman" w:cs="Times New Roman"/>
          <w:b/>
          <w:sz w:val="24"/>
          <w:szCs w:val="24"/>
          <w:lang w:eastAsia="ru-RU"/>
        </w:rPr>
      </w:pPr>
      <w:r w:rsidRPr="00711FF2">
        <w:rPr>
          <w:rFonts w:ascii="Times New Roman" w:eastAsia="Times New Roman" w:hAnsi="Times New Roman" w:cs="Times New Roman"/>
          <w:b/>
          <w:sz w:val="24"/>
          <w:szCs w:val="24"/>
          <w:lang w:eastAsia="ru-RU"/>
        </w:rPr>
        <w:t>Тема 1</w:t>
      </w:r>
    </w:p>
    <w:p w:rsidR="00711FF2" w:rsidRPr="00711FF2" w:rsidRDefault="00711FF2" w:rsidP="004F0635">
      <w:pPr>
        <w:ind w:firstLine="0"/>
        <w:rPr>
          <w:rFonts w:ascii="Calibri" w:eastAsia="Times New Roman" w:hAnsi="Calibri" w:cs="Times New Roman"/>
          <w:b/>
          <w:sz w:val="24"/>
          <w:szCs w:val="24"/>
          <w:lang w:eastAsia="ru-RU"/>
        </w:rPr>
      </w:pPr>
      <w:r w:rsidRPr="00711FF2">
        <w:rPr>
          <w:rFonts w:ascii="Times New Roman" w:eastAsia="Times New Roman" w:hAnsi="Times New Roman" w:cs="Times New Roman"/>
          <w:b/>
          <w:bCs/>
          <w:color w:val="000000"/>
          <w:sz w:val="24"/>
          <w:szCs w:val="24"/>
          <w:lang w:eastAsia="ru-RU"/>
        </w:rPr>
        <w:t>Научно-исследовательская работа в</w:t>
      </w:r>
      <w:r w:rsidRPr="00711FF2">
        <w:rPr>
          <w:rFonts w:ascii="Calibri" w:eastAsia="Times New Roman" w:hAnsi="Calibri" w:cs="Times New Roman"/>
          <w:b/>
          <w:bCs/>
          <w:i/>
          <w:iCs/>
          <w:color w:val="000000"/>
          <w:sz w:val="18"/>
          <w:szCs w:val="18"/>
          <w:lang w:eastAsia="ru-RU"/>
        </w:rPr>
        <w:t xml:space="preserve"> </w:t>
      </w:r>
      <w:r w:rsidRPr="00711FF2">
        <w:rPr>
          <w:rFonts w:ascii="Times New Roman" w:eastAsia="Times New Roman" w:hAnsi="Times New Roman" w:cs="Times New Roman"/>
          <w:b/>
          <w:bCs/>
          <w:color w:val="000000"/>
          <w:sz w:val="24"/>
          <w:szCs w:val="24"/>
          <w:lang w:eastAsia="ru-RU"/>
        </w:rPr>
        <w:t>вузе: содержание дисциплины, формы и виды</w:t>
      </w:r>
      <w:r w:rsidRPr="00711FF2">
        <w:rPr>
          <w:rFonts w:ascii="Calibri" w:eastAsia="Times New Roman" w:hAnsi="Calibri" w:cs="Times New Roman"/>
          <w:b/>
          <w:bCs/>
          <w:i/>
          <w:iCs/>
          <w:color w:val="000000"/>
          <w:sz w:val="18"/>
          <w:szCs w:val="18"/>
          <w:lang w:eastAsia="ru-RU"/>
        </w:rPr>
        <w:t xml:space="preserve"> </w:t>
      </w:r>
      <w:r w:rsidRPr="00711FF2">
        <w:rPr>
          <w:rFonts w:ascii="Times New Roman" w:eastAsia="Times New Roman" w:hAnsi="Times New Roman" w:cs="Times New Roman"/>
          <w:b/>
          <w:bCs/>
          <w:color w:val="000000"/>
          <w:sz w:val="24"/>
          <w:szCs w:val="24"/>
          <w:lang w:eastAsia="ru-RU"/>
        </w:rPr>
        <w:t>научно-исследовательской деятельности,</w:t>
      </w:r>
      <w:r w:rsidRPr="00711FF2">
        <w:rPr>
          <w:rFonts w:ascii="Calibri" w:eastAsia="Times New Roman" w:hAnsi="Calibri" w:cs="Times New Roman"/>
          <w:b/>
          <w:bCs/>
          <w:i/>
          <w:iCs/>
          <w:color w:val="000000"/>
          <w:sz w:val="18"/>
          <w:szCs w:val="18"/>
          <w:lang w:eastAsia="ru-RU"/>
        </w:rPr>
        <w:t xml:space="preserve"> </w:t>
      </w:r>
      <w:r w:rsidRPr="00711FF2">
        <w:rPr>
          <w:rFonts w:ascii="Times New Roman" w:eastAsia="Times New Roman" w:hAnsi="Times New Roman" w:cs="Times New Roman"/>
          <w:b/>
          <w:bCs/>
          <w:color w:val="000000"/>
          <w:sz w:val="24"/>
          <w:szCs w:val="24"/>
          <w:lang w:eastAsia="ru-RU"/>
        </w:rPr>
        <w:t>этапы НИР</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t>Понятие «научное исследование»: содержание, структура. Виды и формы научно-исследовательской деятельности и их характеристика. Этапы научно исследовательской деятельности студентов.</w:t>
      </w:r>
    </w:p>
    <w:p w:rsidR="00711FF2" w:rsidRPr="00711FF2" w:rsidRDefault="00711FF2" w:rsidP="004F0635">
      <w:pPr>
        <w:tabs>
          <w:tab w:val="num" w:pos="822"/>
        </w:tabs>
        <w:ind w:left="255" w:hanging="255"/>
        <w:rPr>
          <w:rFonts w:ascii="Times New Roman" w:eastAsia="Times New Roman" w:hAnsi="Times New Roman" w:cs="Times New Roman"/>
          <w:b/>
          <w:color w:val="0000FF"/>
          <w:sz w:val="24"/>
          <w:szCs w:val="24"/>
          <w:lang w:eastAsia="ru-RU"/>
        </w:rPr>
      </w:pPr>
      <w:r w:rsidRPr="00711FF2">
        <w:rPr>
          <w:rFonts w:ascii="Times New Roman" w:eastAsia="Times New Roman" w:hAnsi="Times New Roman" w:cs="Times New Roman"/>
          <w:b/>
          <w:sz w:val="24"/>
          <w:szCs w:val="24"/>
          <w:lang w:eastAsia="ru-RU"/>
        </w:rPr>
        <w:t xml:space="preserve">Тема 2 </w:t>
      </w:r>
    </w:p>
    <w:p w:rsidR="00711FF2" w:rsidRPr="00711FF2" w:rsidRDefault="00711FF2" w:rsidP="004F0635">
      <w:pPr>
        <w:ind w:firstLine="0"/>
        <w:rPr>
          <w:rFonts w:ascii="Calibri" w:eastAsia="Times New Roman" w:hAnsi="Calibri" w:cs="Times New Roman"/>
          <w:b/>
          <w:sz w:val="24"/>
          <w:szCs w:val="24"/>
          <w:lang w:eastAsia="ru-RU"/>
        </w:rPr>
      </w:pPr>
      <w:r w:rsidRPr="00711FF2">
        <w:rPr>
          <w:rFonts w:ascii="Times New Roman" w:eastAsia="Times New Roman" w:hAnsi="Times New Roman" w:cs="Times New Roman"/>
          <w:b/>
          <w:bCs/>
          <w:color w:val="000000"/>
          <w:sz w:val="24"/>
          <w:szCs w:val="24"/>
          <w:lang w:eastAsia="ru-RU"/>
        </w:rPr>
        <w:t>Нормативное обеспечение</w:t>
      </w:r>
      <w:r w:rsidRPr="00711FF2">
        <w:rPr>
          <w:rFonts w:ascii="Calibri" w:eastAsia="Times New Roman" w:hAnsi="Calibri" w:cs="Times New Roman"/>
          <w:b/>
          <w:bCs/>
          <w:i/>
          <w:iCs/>
          <w:color w:val="000000"/>
          <w:sz w:val="18"/>
          <w:szCs w:val="18"/>
          <w:lang w:eastAsia="ru-RU"/>
        </w:rPr>
        <w:t xml:space="preserve"> </w:t>
      </w:r>
      <w:r w:rsidRPr="00711FF2">
        <w:rPr>
          <w:rFonts w:ascii="Times New Roman" w:eastAsia="Times New Roman" w:hAnsi="Times New Roman" w:cs="Times New Roman"/>
          <w:b/>
          <w:bCs/>
          <w:color w:val="000000"/>
          <w:sz w:val="24"/>
          <w:szCs w:val="24"/>
          <w:lang w:eastAsia="ru-RU"/>
        </w:rPr>
        <w:t>научно-исследовательской деятельности</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t>Анализ и изучение ГОСТ по оформлению учебно-научной документации</w:t>
      </w:r>
    </w:p>
    <w:p w:rsidR="00711FF2" w:rsidRPr="00711FF2" w:rsidRDefault="00711FF2" w:rsidP="004F0635">
      <w:pPr>
        <w:ind w:firstLine="0"/>
        <w:rPr>
          <w:rFonts w:ascii="Times New Roman" w:eastAsia="Times New Roman" w:hAnsi="Times New Roman" w:cs="Times New Roman"/>
          <w:b/>
          <w:bCs/>
          <w:color w:val="000000"/>
          <w:sz w:val="24"/>
          <w:szCs w:val="24"/>
          <w:lang w:eastAsia="ru-RU"/>
        </w:rPr>
      </w:pPr>
      <w:r w:rsidRPr="00711FF2">
        <w:rPr>
          <w:rFonts w:ascii="Times New Roman" w:eastAsia="Times New Roman" w:hAnsi="Times New Roman" w:cs="Times New Roman"/>
          <w:b/>
          <w:bCs/>
          <w:color w:val="000000"/>
          <w:sz w:val="24"/>
          <w:szCs w:val="24"/>
          <w:lang w:eastAsia="ru-RU"/>
        </w:rPr>
        <w:t xml:space="preserve">Тема 3. </w:t>
      </w:r>
    </w:p>
    <w:p w:rsidR="00711FF2" w:rsidRPr="00711FF2" w:rsidRDefault="00711FF2" w:rsidP="004F0635">
      <w:pPr>
        <w:ind w:firstLine="0"/>
        <w:rPr>
          <w:rFonts w:ascii="Calibri" w:eastAsia="Times New Roman" w:hAnsi="Calibri" w:cs="Times New Roman"/>
          <w:b/>
          <w:sz w:val="24"/>
          <w:szCs w:val="24"/>
          <w:lang w:eastAsia="ru-RU"/>
        </w:rPr>
      </w:pPr>
      <w:r w:rsidRPr="00711FF2">
        <w:rPr>
          <w:rFonts w:ascii="Times New Roman" w:eastAsia="Times New Roman" w:hAnsi="Times New Roman" w:cs="Times New Roman"/>
          <w:b/>
          <w:bCs/>
          <w:color w:val="000000"/>
          <w:sz w:val="24"/>
          <w:szCs w:val="24"/>
          <w:lang w:eastAsia="ru-RU"/>
        </w:rPr>
        <w:t>Написание и оформление</w:t>
      </w:r>
      <w:r w:rsidRPr="00711FF2">
        <w:rPr>
          <w:rFonts w:ascii="Calibri" w:eastAsia="Times New Roman" w:hAnsi="Calibri" w:cs="Times New Roman"/>
          <w:b/>
          <w:bCs/>
          <w:i/>
          <w:iCs/>
          <w:color w:val="000000"/>
          <w:sz w:val="18"/>
          <w:szCs w:val="18"/>
          <w:lang w:eastAsia="ru-RU"/>
        </w:rPr>
        <w:t xml:space="preserve"> </w:t>
      </w:r>
      <w:r w:rsidRPr="00711FF2">
        <w:rPr>
          <w:rFonts w:ascii="Times New Roman" w:eastAsia="Times New Roman" w:hAnsi="Times New Roman" w:cs="Times New Roman"/>
          <w:b/>
          <w:bCs/>
          <w:color w:val="000000"/>
          <w:sz w:val="24"/>
          <w:szCs w:val="24"/>
          <w:lang w:eastAsia="ru-RU"/>
        </w:rPr>
        <w:t>научных текстов</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lastRenderedPageBreak/>
        <w:t>Особенности научного стиля. Жанры научных текстов. Логика построения и композиция научного текста. Оформление учебно-научных текстов</w:t>
      </w:r>
    </w:p>
    <w:p w:rsidR="00711FF2" w:rsidRPr="00711FF2" w:rsidRDefault="00711FF2" w:rsidP="004F0635">
      <w:pPr>
        <w:ind w:firstLine="0"/>
        <w:rPr>
          <w:rFonts w:ascii="Times New Roman" w:eastAsia="Times New Roman" w:hAnsi="Times New Roman" w:cs="Times New Roman"/>
          <w:b/>
          <w:sz w:val="24"/>
          <w:szCs w:val="24"/>
          <w:lang w:eastAsia="ru-RU"/>
        </w:rPr>
      </w:pPr>
      <w:r w:rsidRPr="00711FF2">
        <w:rPr>
          <w:rFonts w:ascii="Times New Roman" w:eastAsia="Times New Roman" w:hAnsi="Times New Roman" w:cs="Times New Roman"/>
          <w:b/>
          <w:bCs/>
          <w:sz w:val="24"/>
          <w:szCs w:val="24"/>
          <w:lang w:eastAsia="ru-RU"/>
        </w:rPr>
        <w:t>Тема 4. Методология</w:t>
      </w:r>
      <w:r w:rsidRPr="00711FF2">
        <w:rPr>
          <w:rFonts w:ascii="Times New Roman" w:eastAsia="Times New Roman" w:hAnsi="Times New Roman" w:cs="Times New Roman"/>
          <w:sz w:val="24"/>
          <w:szCs w:val="24"/>
          <w:lang w:eastAsia="ru-RU"/>
        </w:rPr>
        <w:t xml:space="preserve"> </w:t>
      </w:r>
      <w:r w:rsidRPr="00711FF2">
        <w:rPr>
          <w:rFonts w:ascii="Times New Roman" w:eastAsia="Times New Roman" w:hAnsi="Times New Roman" w:cs="Times New Roman"/>
          <w:b/>
          <w:sz w:val="24"/>
          <w:szCs w:val="24"/>
          <w:lang w:eastAsia="ru-RU"/>
        </w:rPr>
        <w:t>научно-исследовательской работы</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t xml:space="preserve">Содержание и техника применения основных методов сбора данных, анализа, моделирования. Контент-анализ, </w:t>
      </w:r>
      <w:proofErr w:type="spellStart"/>
      <w:r w:rsidRPr="00711FF2">
        <w:rPr>
          <w:rFonts w:ascii="Times New Roman" w:eastAsia="Times New Roman" w:hAnsi="Times New Roman" w:cs="Times New Roman"/>
          <w:color w:val="000000"/>
          <w:sz w:val="24"/>
          <w:szCs w:val="24"/>
          <w:lang w:eastAsia="ru-RU"/>
        </w:rPr>
        <w:t>шкалирование</w:t>
      </w:r>
      <w:proofErr w:type="spellEnd"/>
      <w:r w:rsidRPr="00711FF2">
        <w:rPr>
          <w:rFonts w:ascii="Times New Roman" w:eastAsia="Times New Roman" w:hAnsi="Times New Roman" w:cs="Times New Roman"/>
          <w:color w:val="000000"/>
          <w:sz w:val="24"/>
          <w:szCs w:val="24"/>
          <w:lang w:eastAsia="ru-RU"/>
        </w:rPr>
        <w:t>, статистические методы, когнитивное картирование и пр. Основные методологические подходы.</w:t>
      </w:r>
    </w:p>
    <w:p w:rsidR="00711FF2" w:rsidRPr="00711FF2" w:rsidRDefault="00711FF2" w:rsidP="004F0635">
      <w:pPr>
        <w:ind w:firstLine="0"/>
        <w:rPr>
          <w:rFonts w:ascii="Times New Roman" w:eastAsia="Times New Roman" w:hAnsi="Times New Roman" w:cs="Times New Roman"/>
          <w:b/>
          <w:sz w:val="24"/>
          <w:szCs w:val="24"/>
          <w:lang w:eastAsia="ru-RU"/>
        </w:rPr>
      </w:pPr>
      <w:r w:rsidRPr="00711FF2">
        <w:rPr>
          <w:rFonts w:ascii="Times New Roman" w:eastAsia="Times New Roman" w:hAnsi="Times New Roman" w:cs="Times New Roman"/>
          <w:b/>
          <w:bCs/>
          <w:sz w:val="24"/>
          <w:szCs w:val="24"/>
          <w:lang w:eastAsia="ru-RU"/>
        </w:rPr>
        <w:t>Тема 5. Методика оформления</w:t>
      </w:r>
      <w:r w:rsidRPr="00711FF2">
        <w:rPr>
          <w:rFonts w:ascii="Calibri" w:eastAsia="Times New Roman" w:hAnsi="Calibri" w:cs="Times New Roman"/>
          <w:b/>
          <w:sz w:val="24"/>
          <w:szCs w:val="24"/>
          <w:lang w:eastAsia="ru-RU"/>
        </w:rPr>
        <w:t xml:space="preserve"> </w:t>
      </w:r>
      <w:r w:rsidRPr="00711FF2">
        <w:rPr>
          <w:rFonts w:ascii="Times New Roman" w:eastAsia="Times New Roman" w:hAnsi="Times New Roman" w:cs="Times New Roman"/>
          <w:b/>
          <w:sz w:val="24"/>
          <w:szCs w:val="24"/>
          <w:lang w:eastAsia="ru-RU"/>
        </w:rPr>
        <w:t>научно-справочного аппарата</w:t>
      </w:r>
    </w:p>
    <w:p w:rsidR="00711FF2" w:rsidRPr="00711FF2" w:rsidRDefault="00711FF2" w:rsidP="004F0635">
      <w:pPr>
        <w:ind w:firstLine="0"/>
        <w:rPr>
          <w:rFonts w:ascii="Times New Roman" w:eastAsia="Times New Roman" w:hAnsi="Times New Roman" w:cs="Times New Roman"/>
          <w:color w:val="000000"/>
          <w:sz w:val="24"/>
          <w:szCs w:val="24"/>
          <w:lang w:eastAsia="ru-RU"/>
        </w:rPr>
      </w:pPr>
      <w:r w:rsidRPr="00711FF2">
        <w:rPr>
          <w:rFonts w:ascii="Times New Roman" w:eastAsia="Times New Roman" w:hAnsi="Times New Roman" w:cs="Times New Roman"/>
          <w:color w:val="000000"/>
          <w:sz w:val="24"/>
          <w:szCs w:val="24"/>
          <w:lang w:eastAsia="ru-RU"/>
        </w:rPr>
        <w:t>Структурирование собранного массива источников и литературы по группам.</w:t>
      </w:r>
      <w:r w:rsidRPr="00711FF2">
        <w:rPr>
          <w:rFonts w:ascii="Times New Roman" w:eastAsia="Times New Roman" w:hAnsi="Times New Roman" w:cs="Times New Roman"/>
          <w:color w:val="000000"/>
          <w:sz w:val="24"/>
          <w:szCs w:val="24"/>
          <w:lang w:eastAsia="ru-RU"/>
        </w:rPr>
        <w:br/>
        <w:t xml:space="preserve">Критерии </w:t>
      </w:r>
      <w:proofErr w:type="spellStart"/>
      <w:r w:rsidRPr="00711FF2">
        <w:rPr>
          <w:rFonts w:ascii="Times New Roman" w:eastAsia="Times New Roman" w:hAnsi="Times New Roman" w:cs="Times New Roman"/>
          <w:color w:val="000000"/>
          <w:sz w:val="24"/>
          <w:szCs w:val="24"/>
          <w:lang w:eastAsia="ru-RU"/>
        </w:rPr>
        <w:t>типологизации</w:t>
      </w:r>
      <w:proofErr w:type="spellEnd"/>
      <w:r w:rsidRPr="00711FF2">
        <w:rPr>
          <w:rFonts w:ascii="Times New Roman" w:eastAsia="Times New Roman" w:hAnsi="Times New Roman" w:cs="Times New Roman"/>
          <w:color w:val="000000"/>
          <w:sz w:val="24"/>
          <w:szCs w:val="24"/>
          <w:lang w:eastAsia="ru-RU"/>
        </w:rPr>
        <w:t>. Требования к оформлению библиографического списка.</w:t>
      </w:r>
    </w:p>
    <w:p w:rsidR="00711FF2" w:rsidRPr="00711FF2" w:rsidRDefault="00711FF2" w:rsidP="004F0635">
      <w:pPr>
        <w:ind w:firstLine="0"/>
        <w:rPr>
          <w:rFonts w:ascii="Times New Roman" w:eastAsia="Times New Roman" w:hAnsi="Times New Roman" w:cs="Times New Roman"/>
          <w:b/>
          <w:bCs/>
          <w:color w:val="000000"/>
          <w:sz w:val="24"/>
          <w:szCs w:val="24"/>
          <w:lang w:eastAsia="ru-RU"/>
        </w:rPr>
      </w:pPr>
      <w:r w:rsidRPr="00711FF2">
        <w:rPr>
          <w:rFonts w:ascii="Times New Roman" w:eastAsia="Times New Roman" w:hAnsi="Times New Roman" w:cs="Times New Roman"/>
          <w:b/>
          <w:bCs/>
          <w:color w:val="000000"/>
          <w:sz w:val="24"/>
          <w:szCs w:val="24"/>
          <w:lang w:eastAsia="ru-RU"/>
        </w:rPr>
        <w:t>Тема 6. Виды библиографических ссылок</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t xml:space="preserve">Понятие «плагиат». Виды библиографических ссылок (концевые, </w:t>
      </w:r>
      <w:proofErr w:type="spellStart"/>
      <w:r w:rsidRPr="00711FF2">
        <w:rPr>
          <w:rFonts w:ascii="Times New Roman" w:eastAsia="Times New Roman" w:hAnsi="Times New Roman" w:cs="Times New Roman"/>
          <w:color w:val="000000"/>
          <w:sz w:val="24"/>
          <w:szCs w:val="24"/>
          <w:lang w:eastAsia="ru-RU"/>
        </w:rPr>
        <w:t>затекстовые</w:t>
      </w:r>
      <w:proofErr w:type="spellEnd"/>
      <w:r w:rsidRPr="00711FF2">
        <w:rPr>
          <w:rFonts w:ascii="Times New Roman" w:eastAsia="Times New Roman" w:hAnsi="Times New Roman" w:cs="Times New Roman"/>
          <w:color w:val="000000"/>
          <w:sz w:val="24"/>
          <w:szCs w:val="24"/>
          <w:lang w:eastAsia="ru-RU"/>
        </w:rPr>
        <w:t>, постраничные и пр.) и правила их оформления согласно ГОСТ</w:t>
      </w:r>
    </w:p>
    <w:p w:rsidR="00711FF2" w:rsidRPr="00711FF2" w:rsidRDefault="00711FF2" w:rsidP="004F0635">
      <w:pPr>
        <w:ind w:firstLine="0"/>
        <w:rPr>
          <w:rFonts w:ascii="Times New Roman" w:eastAsia="Times New Roman" w:hAnsi="Times New Roman" w:cs="Times New Roman"/>
          <w:b/>
          <w:bCs/>
          <w:color w:val="000000"/>
          <w:sz w:val="24"/>
          <w:szCs w:val="24"/>
          <w:lang w:eastAsia="ru-RU"/>
        </w:rPr>
      </w:pPr>
      <w:r w:rsidRPr="00711FF2">
        <w:rPr>
          <w:rFonts w:ascii="Times New Roman" w:eastAsia="Times New Roman" w:hAnsi="Times New Roman" w:cs="Times New Roman"/>
          <w:b/>
          <w:bCs/>
          <w:color w:val="000000"/>
          <w:sz w:val="24"/>
          <w:szCs w:val="24"/>
          <w:lang w:eastAsia="ru-RU"/>
        </w:rPr>
        <w:t>Тема 7. Методика написания научной</w:t>
      </w:r>
      <w:r w:rsidRPr="00711FF2">
        <w:rPr>
          <w:rFonts w:ascii="Calibri" w:eastAsia="Times New Roman" w:hAnsi="Calibri" w:cs="Times New Roman"/>
          <w:bCs/>
          <w:i/>
          <w:iCs/>
          <w:color w:val="000000"/>
          <w:sz w:val="18"/>
          <w:szCs w:val="18"/>
          <w:lang w:eastAsia="ru-RU"/>
        </w:rPr>
        <w:t xml:space="preserve"> </w:t>
      </w:r>
      <w:r w:rsidRPr="00711FF2">
        <w:rPr>
          <w:rFonts w:ascii="Times New Roman" w:eastAsia="Times New Roman" w:hAnsi="Times New Roman" w:cs="Times New Roman"/>
          <w:b/>
          <w:bCs/>
          <w:color w:val="000000"/>
          <w:sz w:val="24"/>
          <w:szCs w:val="24"/>
          <w:lang w:eastAsia="ru-RU"/>
        </w:rPr>
        <w:t>статьи</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t>Формулирование проблемы, замысла, названия статьи. Структура (композиция) научной статьи, алгоритм её написания и опубликования. Основные принципы построения текста. Виды научных статей.</w:t>
      </w:r>
    </w:p>
    <w:p w:rsidR="00711FF2" w:rsidRPr="00711FF2" w:rsidRDefault="00711FF2" w:rsidP="004F0635">
      <w:pPr>
        <w:ind w:firstLine="0"/>
        <w:rPr>
          <w:rFonts w:ascii="Calibri" w:eastAsia="Times New Roman" w:hAnsi="Calibri" w:cs="Times New Roman"/>
          <w:b/>
          <w:sz w:val="24"/>
          <w:szCs w:val="24"/>
          <w:lang w:eastAsia="ru-RU"/>
        </w:rPr>
      </w:pPr>
      <w:r w:rsidRPr="00711FF2">
        <w:rPr>
          <w:rFonts w:ascii="Times New Roman" w:eastAsia="Times New Roman" w:hAnsi="Times New Roman" w:cs="Times New Roman"/>
          <w:b/>
          <w:bCs/>
          <w:color w:val="000000"/>
          <w:sz w:val="24"/>
          <w:szCs w:val="24"/>
          <w:lang w:eastAsia="ru-RU"/>
        </w:rPr>
        <w:t>Тема 8. Правила оформления отчёта о НИР</w:t>
      </w:r>
    </w:p>
    <w:p w:rsidR="00711FF2" w:rsidRPr="00711FF2" w:rsidRDefault="00711FF2" w:rsidP="004F0635">
      <w:pPr>
        <w:ind w:firstLine="0"/>
        <w:rPr>
          <w:rFonts w:ascii="Times New Roman" w:eastAsia="Times New Roman" w:hAnsi="Times New Roman" w:cs="Times New Roman"/>
          <w:sz w:val="24"/>
          <w:szCs w:val="24"/>
          <w:lang w:eastAsia="ru-RU"/>
        </w:rPr>
      </w:pPr>
      <w:r w:rsidRPr="00711FF2">
        <w:rPr>
          <w:rFonts w:ascii="Times New Roman" w:eastAsia="Times New Roman" w:hAnsi="Times New Roman" w:cs="Times New Roman"/>
          <w:color w:val="000000"/>
          <w:sz w:val="24"/>
          <w:szCs w:val="24"/>
          <w:lang w:eastAsia="ru-RU"/>
        </w:rPr>
        <w:t>Структурные элементы отчёта и их характеристика. Требования к содержанию структурных элементов отчёта</w:t>
      </w:r>
    </w:p>
    <w:p w:rsidR="00711FF2" w:rsidRPr="00711FF2" w:rsidRDefault="00711FF2" w:rsidP="004F0635">
      <w:pPr>
        <w:ind w:firstLine="0"/>
        <w:rPr>
          <w:rFonts w:ascii="Calibri" w:eastAsia="Times New Roman" w:hAnsi="Calibri" w:cs="Times New Roman"/>
          <w:sz w:val="24"/>
          <w:szCs w:val="24"/>
          <w:lang w:eastAsia="ru-RU"/>
        </w:rPr>
      </w:pPr>
    </w:p>
    <w:p w:rsidR="00711FF2" w:rsidRPr="00711FF2" w:rsidRDefault="00711FF2" w:rsidP="004F0635">
      <w:pPr>
        <w:spacing w:after="200"/>
        <w:ind w:firstLine="0"/>
        <w:rPr>
          <w:rFonts w:ascii="Times New Roman" w:eastAsia="Times New Roman" w:hAnsi="Times New Roman" w:cs="Times New Roman"/>
          <w:i/>
          <w:sz w:val="18"/>
          <w:szCs w:val="18"/>
          <w:lang w:eastAsia="ru-RU"/>
        </w:rPr>
      </w:pPr>
      <w:r w:rsidRPr="00711FF2">
        <w:rPr>
          <w:rFonts w:ascii="Times New Roman" w:eastAsia="Times New Roman" w:hAnsi="Times New Roman" w:cs="Times New Roman"/>
          <w:sz w:val="24"/>
          <w:szCs w:val="24"/>
          <w:lang w:eastAsia="ru-RU"/>
        </w:rPr>
        <w:t>Текущий контроль успеваемости реализуется в рамках занятий семинарского типа, групповых или индивидуальных консультаций</w:t>
      </w:r>
      <w:r w:rsidRPr="00711FF2">
        <w:rPr>
          <w:rFonts w:ascii="Times New Roman" w:eastAsia="Times New Roman" w:hAnsi="Times New Roman" w:cs="Times New Roman"/>
          <w:i/>
          <w:sz w:val="18"/>
          <w:szCs w:val="18"/>
          <w:lang w:eastAsia="ru-RU"/>
        </w:rPr>
        <w:t>.</w:t>
      </w:r>
    </w:p>
    <w:p w:rsidR="00711FF2" w:rsidRPr="00711FF2" w:rsidRDefault="00711FF2" w:rsidP="004F0635">
      <w:pPr>
        <w:spacing w:after="200"/>
        <w:ind w:firstLine="0"/>
        <w:rPr>
          <w:rFonts w:ascii="Times New Roman" w:eastAsia="Times New Roman" w:hAnsi="Times New Roman" w:cs="Times New Roman"/>
          <w:i/>
          <w:sz w:val="18"/>
          <w:szCs w:val="18"/>
          <w:lang w:eastAsia="ru-RU"/>
        </w:rPr>
      </w:pPr>
      <w:r w:rsidRPr="00711FF2">
        <w:rPr>
          <w:rFonts w:ascii="Times New Roman" w:eastAsia="Times New Roman" w:hAnsi="Times New Roman" w:cs="Times New Roman"/>
          <w:sz w:val="24"/>
          <w:szCs w:val="24"/>
          <w:lang w:eastAsia="ru-RU"/>
        </w:rPr>
        <w:t xml:space="preserve">Промежуточная аттестация проходит в </w:t>
      </w:r>
      <w:r w:rsidRPr="00711FF2">
        <w:rPr>
          <w:rFonts w:ascii="Times New Roman" w:eastAsia="Times New Roman" w:hAnsi="Times New Roman" w:cs="Times New Roman"/>
          <w:i/>
          <w:sz w:val="24"/>
          <w:szCs w:val="24"/>
          <w:lang w:eastAsia="ru-RU"/>
        </w:rPr>
        <w:t>традиционных формах (зачет).</w:t>
      </w:r>
    </w:p>
    <w:p w:rsidR="00711FF2" w:rsidRPr="00711FF2" w:rsidRDefault="00711FF2" w:rsidP="00711FF2">
      <w:pPr>
        <w:spacing w:after="200" w:line="276" w:lineRule="auto"/>
        <w:ind w:firstLine="0"/>
        <w:rPr>
          <w:rFonts w:ascii="Times New Roman" w:eastAsia="Times New Roman" w:hAnsi="Times New Roman" w:cs="Times New Roman"/>
          <w:i/>
          <w:sz w:val="18"/>
          <w:szCs w:val="18"/>
          <w:lang w:eastAsia="ru-RU"/>
        </w:rPr>
      </w:pPr>
    </w:p>
    <w:p w:rsidR="00BB7719" w:rsidRDefault="0071422E" w:rsidP="00F7450C">
      <w:pPr>
        <w:rPr>
          <w:rFonts w:ascii="Times New Roman" w:hAnsi="Times New Roman"/>
          <w:b/>
          <w:sz w:val="28"/>
          <w:szCs w:val="28"/>
        </w:rPr>
      </w:pPr>
      <w:r w:rsidRPr="0071422E">
        <w:rPr>
          <w:rFonts w:ascii="Times New Roman" w:hAnsi="Times New Roman"/>
          <w:b/>
          <w:sz w:val="28"/>
          <w:szCs w:val="28"/>
        </w:rPr>
        <w:t>Б1.В.ДВ.01.01</w:t>
      </w:r>
      <w:r>
        <w:rPr>
          <w:rFonts w:ascii="Times New Roman" w:hAnsi="Times New Roman"/>
          <w:b/>
          <w:sz w:val="28"/>
          <w:szCs w:val="28"/>
        </w:rPr>
        <w:t xml:space="preserve"> </w:t>
      </w:r>
      <w:r w:rsidRPr="0071422E">
        <w:rPr>
          <w:rFonts w:ascii="Times New Roman" w:hAnsi="Times New Roman"/>
          <w:b/>
          <w:sz w:val="28"/>
          <w:szCs w:val="28"/>
        </w:rPr>
        <w:t>Феномен конфликта и стратегии его исследования и разрешения</w:t>
      </w:r>
    </w:p>
    <w:p w:rsidR="00A46677" w:rsidRPr="00A46677" w:rsidRDefault="00A46677" w:rsidP="00A46677">
      <w:pPr>
        <w:tabs>
          <w:tab w:val="left" w:pos="426"/>
        </w:tabs>
        <w:ind w:right="-853"/>
        <w:rPr>
          <w:rFonts w:ascii="Times New Roman" w:eastAsia="Times New Roman" w:hAnsi="Times New Roman" w:cs="Times New Roman"/>
          <w:i/>
          <w:sz w:val="24"/>
          <w:szCs w:val="24"/>
          <w:lang w:eastAsia="ru-RU"/>
        </w:rPr>
      </w:pPr>
      <w:r w:rsidRPr="00A46677">
        <w:rPr>
          <w:rFonts w:ascii="Times New Roman" w:eastAsia="Times New Roman" w:hAnsi="Times New Roman" w:cs="Times New Roman"/>
          <w:sz w:val="28"/>
          <w:szCs w:val="24"/>
          <w:lang w:eastAsia="ru-RU"/>
        </w:rPr>
        <w:t xml:space="preserve">1. </w:t>
      </w:r>
      <w:r w:rsidRPr="00A46677">
        <w:rPr>
          <w:rFonts w:ascii="Times New Roman" w:eastAsia="Times New Roman" w:hAnsi="Times New Roman" w:cs="Times New Roman"/>
          <w:b/>
          <w:sz w:val="24"/>
          <w:szCs w:val="24"/>
          <w:lang w:eastAsia="ru-RU"/>
        </w:rPr>
        <w:t>Место дисциплины в структуре ООП</w:t>
      </w:r>
    </w:p>
    <w:p w:rsidR="00A46677" w:rsidRPr="00A46677" w:rsidRDefault="00A46677" w:rsidP="00A46677">
      <w:pPr>
        <w:autoSpaceDE w:val="0"/>
        <w:autoSpaceDN w:val="0"/>
        <w:adjustRightInd w:val="0"/>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Дисциплина Б1.В.ДВ.01.01</w:t>
      </w:r>
      <w:r w:rsidRPr="00A46677">
        <w:rPr>
          <w:rFonts w:ascii="Times New Roman" w:eastAsia="Times New Roman" w:hAnsi="Times New Roman" w:cs="Times New Roman"/>
          <w:b/>
          <w:sz w:val="24"/>
          <w:szCs w:val="24"/>
          <w:lang w:eastAsia="ru-RU"/>
        </w:rPr>
        <w:t xml:space="preserve"> Феномен конфликта и стратегии его исследования и разрешения </w:t>
      </w:r>
      <w:r w:rsidRPr="00A46677">
        <w:rPr>
          <w:rFonts w:ascii="Times New Roman" w:eastAsia="Times New Roman" w:hAnsi="Times New Roman" w:cs="Times New Roman"/>
          <w:sz w:val="24"/>
          <w:szCs w:val="24"/>
          <w:lang w:eastAsia="ru-RU"/>
        </w:rPr>
        <w:t>относится к дисциплинам части, формируемой участниками образовательных отношений Блока 1. Дисциплины (модули) учебного плана направления 41.04.05 «Международные отношения», магистерская программа «Международные отношения и стратегическое мышление» и изучается на 2 курсе магистратуры, в третьем семестре.</w:t>
      </w:r>
    </w:p>
    <w:p w:rsidR="00A46677" w:rsidRPr="00A46677" w:rsidRDefault="00A46677" w:rsidP="00A46677">
      <w:pPr>
        <w:autoSpaceDE w:val="0"/>
        <w:autoSpaceDN w:val="0"/>
        <w:adjustRightInd w:val="0"/>
        <w:rPr>
          <w:rFonts w:ascii="Times New Roman" w:eastAsia="Times New Roman" w:hAnsi="Times New Roman" w:cs="Times New Roman"/>
          <w:i/>
          <w:sz w:val="24"/>
          <w:szCs w:val="24"/>
          <w:lang w:eastAsia="ru-RU"/>
        </w:rPr>
      </w:pPr>
      <w:r w:rsidRPr="00A46677">
        <w:rPr>
          <w:rFonts w:ascii="Times New Roman" w:eastAsia="Times New Roman" w:hAnsi="Times New Roman" w:cs="Times New Roman"/>
          <w:i/>
          <w:sz w:val="24"/>
          <w:szCs w:val="24"/>
          <w:lang w:eastAsia="ru-RU"/>
        </w:rPr>
        <w:t xml:space="preserve">Тема 1. Конфликт: понятие, характеристика, типология. </w:t>
      </w:r>
    </w:p>
    <w:p w:rsidR="00A46677" w:rsidRPr="00A46677" w:rsidRDefault="00A46677" w:rsidP="00A46677">
      <w:pPr>
        <w:autoSpaceDE w:val="0"/>
        <w:autoSpaceDN w:val="0"/>
        <w:adjustRightInd w:val="0"/>
        <w:rPr>
          <w:rFonts w:ascii="Times New Roman" w:eastAsia="Times New Roman" w:hAnsi="Times New Roman" w:cs="Times New Roman"/>
          <w:sz w:val="24"/>
          <w:szCs w:val="24"/>
          <w:lang w:eastAsia="ru-RU"/>
        </w:rPr>
      </w:pPr>
    </w:p>
    <w:p w:rsidR="00A46677" w:rsidRPr="00A46677" w:rsidRDefault="00A46677" w:rsidP="00A46677">
      <w:pPr>
        <w:autoSpaceDE w:val="0"/>
        <w:autoSpaceDN w:val="0"/>
        <w:adjustRightInd w:val="0"/>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 xml:space="preserve">Понятие конфликта. Конфликт и конкуренция. Й. </w:t>
      </w:r>
      <w:proofErr w:type="spellStart"/>
      <w:r w:rsidRPr="00A46677">
        <w:rPr>
          <w:rFonts w:ascii="Times New Roman" w:eastAsia="Times New Roman" w:hAnsi="Times New Roman" w:cs="Times New Roman"/>
          <w:sz w:val="24"/>
          <w:szCs w:val="24"/>
          <w:lang w:eastAsia="ru-RU"/>
        </w:rPr>
        <w:t>Галтунг</w:t>
      </w:r>
      <w:proofErr w:type="spellEnd"/>
      <w:r w:rsidRPr="00A46677">
        <w:rPr>
          <w:rFonts w:ascii="Times New Roman" w:eastAsia="Times New Roman" w:hAnsi="Times New Roman" w:cs="Times New Roman"/>
          <w:sz w:val="24"/>
          <w:szCs w:val="24"/>
          <w:lang w:eastAsia="ru-RU"/>
        </w:rPr>
        <w:t xml:space="preserve"> и теория структурного насилия. </w:t>
      </w:r>
    </w:p>
    <w:p w:rsidR="00A46677" w:rsidRPr="00A46677" w:rsidRDefault="00A46677" w:rsidP="00A46677">
      <w:pPr>
        <w:autoSpaceDE w:val="0"/>
        <w:autoSpaceDN w:val="0"/>
        <w:adjustRightInd w:val="0"/>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 xml:space="preserve">Типология конфликтов: конфликты макро- и микроуровня, "горизонтальные" и "вертикальные" конфликты. Правовые, политические, социально-экономические виды конфликтных ситуаций. Латентные и </w:t>
      </w:r>
      <w:proofErr w:type="spellStart"/>
      <w:r w:rsidRPr="00A46677">
        <w:rPr>
          <w:rFonts w:ascii="Times New Roman" w:eastAsia="Times New Roman" w:hAnsi="Times New Roman" w:cs="Times New Roman"/>
          <w:sz w:val="24"/>
          <w:szCs w:val="24"/>
          <w:lang w:eastAsia="ru-RU"/>
        </w:rPr>
        <w:t>конфликтогенные</w:t>
      </w:r>
      <w:proofErr w:type="spellEnd"/>
      <w:r w:rsidRPr="00A46677">
        <w:rPr>
          <w:rFonts w:ascii="Times New Roman" w:eastAsia="Times New Roman" w:hAnsi="Times New Roman" w:cs="Times New Roman"/>
          <w:sz w:val="24"/>
          <w:szCs w:val="24"/>
          <w:lang w:eastAsia="ru-RU"/>
        </w:rPr>
        <w:t xml:space="preserve"> факторы. Технологии разрешения конфликтов: политика, стратегия направления, институциональный инструментарий.</w:t>
      </w:r>
    </w:p>
    <w:p w:rsidR="00A46677" w:rsidRPr="00A46677" w:rsidRDefault="00A46677" w:rsidP="00A46677">
      <w:pPr>
        <w:autoSpaceDE w:val="0"/>
        <w:autoSpaceDN w:val="0"/>
        <w:adjustRightInd w:val="0"/>
        <w:ind w:firstLine="0"/>
        <w:rPr>
          <w:rFonts w:ascii="Times New Roman" w:eastAsia="Times New Roman" w:hAnsi="Times New Roman" w:cs="Times New Roman"/>
          <w:b/>
          <w:bCs/>
          <w:sz w:val="24"/>
          <w:szCs w:val="24"/>
          <w:lang w:eastAsia="ru-RU"/>
        </w:rPr>
      </w:pPr>
    </w:p>
    <w:p w:rsidR="00A46677" w:rsidRPr="00A46677" w:rsidRDefault="00A46677" w:rsidP="00A46677">
      <w:pPr>
        <w:autoSpaceDE w:val="0"/>
        <w:autoSpaceDN w:val="0"/>
        <w:adjustRightInd w:val="0"/>
        <w:ind w:firstLine="0"/>
        <w:rPr>
          <w:rFonts w:ascii="Times New Roman" w:eastAsia="Times New Roman" w:hAnsi="Times New Roman" w:cs="Times New Roman"/>
          <w:b/>
          <w:bCs/>
          <w:sz w:val="24"/>
          <w:szCs w:val="24"/>
          <w:lang w:eastAsia="ru-RU"/>
        </w:rPr>
      </w:pPr>
    </w:p>
    <w:p w:rsidR="00A46677" w:rsidRPr="00A46677" w:rsidRDefault="00A46677" w:rsidP="00A46677">
      <w:pPr>
        <w:autoSpaceDE w:val="0"/>
        <w:autoSpaceDN w:val="0"/>
        <w:adjustRightInd w:val="0"/>
        <w:rPr>
          <w:rFonts w:ascii="Times New Roman" w:eastAsia="Times New Roman" w:hAnsi="Times New Roman" w:cs="Times New Roman"/>
          <w:i/>
          <w:sz w:val="24"/>
          <w:szCs w:val="24"/>
          <w:lang w:eastAsia="ru-RU"/>
        </w:rPr>
      </w:pPr>
      <w:r w:rsidRPr="00A46677">
        <w:rPr>
          <w:rFonts w:ascii="Times New Roman" w:eastAsia="Times New Roman" w:hAnsi="Times New Roman" w:cs="Times New Roman"/>
          <w:i/>
          <w:sz w:val="24"/>
          <w:szCs w:val="24"/>
          <w:lang w:eastAsia="ru-RU"/>
        </w:rPr>
        <w:t xml:space="preserve">Тема 2. </w:t>
      </w:r>
      <w:proofErr w:type="gramStart"/>
      <w:r w:rsidRPr="00A46677">
        <w:rPr>
          <w:rFonts w:ascii="Times New Roman" w:eastAsia="Times New Roman" w:hAnsi="Times New Roman" w:cs="Times New Roman"/>
          <w:i/>
          <w:sz w:val="24"/>
          <w:szCs w:val="24"/>
          <w:lang w:eastAsia="ru-RU"/>
        </w:rPr>
        <w:t>Методики  анализа</w:t>
      </w:r>
      <w:proofErr w:type="gramEnd"/>
      <w:r w:rsidRPr="00A46677">
        <w:rPr>
          <w:rFonts w:ascii="Times New Roman" w:eastAsia="Times New Roman" w:hAnsi="Times New Roman" w:cs="Times New Roman"/>
          <w:i/>
          <w:sz w:val="24"/>
          <w:szCs w:val="24"/>
          <w:lang w:eastAsia="ru-RU"/>
        </w:rPr>
        <w:t xml:space="preserve"> конфликтов</w:t>
      </w:r>
    </w:p>
    <w:p w:rsidR="00A46677" w:rsidRPr="00A46677" w:rsidRDefault="00A46677" w:rsidP="00A46677">
      <w:pPr>
        <w:autoSpaceDE w:val="0"/>
        <w:autoSpaceDN w:val="0"/>
        <w:adjustRightInd w:val="0"/>
        <w:rPr>
          <w:rFonts w:ascii="Times New Roman" w:eastAsia="Times New Roman" w:hAnsi="Times New Roman" w:cs="Times New Roman"/>
          <w:i/>
          <w:sz w:val="24"/>
          <w:szCs w:val="24"/>
          <w:lang w:eastAsia="ru-RU"/>
        </w:rPr>
      </w:pPr>
    </w:p>
    <w:p w:rsidR="00A46677" w:rsidRPr="00A46677" w:rsidRDefault="00A46677" w:rsidP="00A46677">
      <w:pPr>
        <w:autoSpaceDE w:val="0"/>
        <w:autoSpaceDN w:val="0"/>
        <w:adjustRightInd w:val="0"/>
        <w:rPr>
          <w:rFonts w:ascii="Times New Roman" w:eastAsia="Times New Roman" w:hAnsi="Times New Roman" w:cs="Times New Roman"/>
          <w:i/>
          <w:iCs/>
          <w:sz w:val="24"/>
          <w:szCs w:val="24"/>
          <w:lang w:eastAsia="ru-RU"/>
        </w:rPr>
      </w:pPr>
      <w:r w:rsidRPr="00A46677">
        <w:rPr>
          <w:rFonts w:ascii="Times New Roman" w:eastAsia="Times New Roman" w:hAnsi="Times New Roman" w:cs="Times New Roman"/>
          <w:sz w:val="24"/>
          <w:szCs w:val="24"/>
          <w:lang w:eastAsia="ru-RU"/>
        </w:rPr>
        <w:t xml:space="preserve">Методы прогнозирования направлений развития конфликтов. Контент-анализ и возможности его применения для анализа конфликтов. Ивент-анализ и возможности его применения для анализа конфликтов. Метод когнитивного картирования и возможности его применения для анализа конфликтов. Математические методы анализа конфликтов.  </w:t>
      </w:r>
    </w:p>
    <w:p w:rsidR="00A46677" w:rsidRPr="00A46677" w:rsidRDefault="00A46677" w:rsidP="00A46677">
      <w:pPr>
        <w:autoSpaceDE w:val="0"/>
        <w:autoSpaceDN w:val="0"/>
        <w:adjustRightInd w:val="0"/>
        <w:rPr>
          <w:rFonts w:ascii="Times New Roman" w:eastAsia="Times New Roman" w:hAnsi="Times New Roman" w:cs="Times New Roman"/>
          <w:i/>
          <w:sz w:val="24"/>
          <w:szCs w:val="24"/>
          <w:lang w:eastAsia="ru-RU"/>
        </w:rPr>
      </w:pPr>
    </w:p>
    <w:p w:rsidR="00A46677" w:rsidRPr="00A46677" w:rsidRDefault="00A46677" w:rsidP="00A46677">
      <w:pPr>
        <w:autoSpaceDE w:val="0"/>
        <w:autoSpaceDN w:val="0"/>
        <w:adjustRightInd w:val="0"/>
        <w:rPr>
          <w:rFonts w:ascii="Times New Roman" w:eastAsia="Times New Roman" w:hAnsi="Times New Roman" w:cs="Times New Roman"/>
          <w:i/>
          <w:sz w:val="24"/>
          <w:szCs w:val="24"/>
          <w:lang w:eastAsia="ru-RU"/>
        </w:rPr>
      </w:pPr>
      <w:r w:rsidRPr="00A46677">
        <w:rPr>
          <w:rFonts w:ascii="Times New Roman" w:eastAsia="Times New Roman" w:hAnsi="Times New Roman" w:cs="Times New Roman"/>
          <w:i/>
          <w:sz w:val="24"/>
          <w:szCs w:val="24"/>
          <w:lang w:eastAsia="ru-RU"/>
        </w:rPr>
        <w:t xml:space="preserve">Тема 3. Стратегии исследования конфликтов. </w:t>
      </w:r>
    </w:p>
    <w:p w:rsidR="00A46677" w:rsidRPr="00A46677" w:rsidRDefault="00A46677" w:rsidP="00A46677">
      <w:pPr>
        <w:autoSpaceDE w:val="0"/>
        <w:autoSpaceDN w:val="0"/>
        <w:adjustRightInd w:val="0"/>
        <w:ind w:firstLine="0"/>
        <w:rPr>
          <w:rFonts w:ascii="Times New Roman" w:eastAsia="Times New Roman" w:hAnsi="Times New Roman" w:cs="Times New Roman"/>
          <w:sz w:val="24"/>
          <w:szCs w:val="24"/>
          <w:lang w:eastAsia="ru-RU"/>
        </w:rPr>
      </w:pPr>
    </w:p>
    <w:p w:rsidR="00A46677" w:rsidRPr="00A46677" w:rsidRDefault="00A46677" w:rsidP="00A46677">
      <w:pPr>
        <w:autoSpaceDE w:val="0"/>
        <w:autoSpaceDN w:val="0"/>
        <w:adjustRightInd w:val="0"/>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Основные понятия и определения теории моделирования. Алгоритм моделирования международных конфликтов.</w:t>
      </w:r>
    </w:p>
    <w:p w:rsidR="00A46677" w:rsidRPr="00A46677" w:rsidRDefault="00A46677" w:rsidP="00A46677">
      <w:pPr>
        <w:autoSpaceDE w:val="0"/>
        <w:autoSpaceDN w:val="0"/>
        <w:adjustRightInd w:val="0"/>
        <w:rPr>
          <w:rFonts w:ascii="Times New Roman" w:eastAsia="Times New Roman" w:hAnsi="Times New Roman" w:cs="Times New Roman"/>
          <w:sz w:val="24"/>
          <w:szCs w:val="24"/>
          <w:lang w:eastAsia="ru-RU"/>
        </w:rPr>
      </w:pPr>
    </w:p>
    <w:p w:rsidR="00A46677" w:rsidRPr="00A46677" w:rsidRDefault="00A46677" w:rsidP="00A46677">
      <w:pPr>
        <w:autoSpaceDE w:val="0"/>
        <w:autoSpaceDN w:val="0"/>
        <w:adjustRightInd w:val="0"/>
        <w:rPr>
          <w:rFonts w:ascii="Times New Roman" w:eastAsia="Times New Roman" w:hAnsi="Times New Roman" w:cs="Times New Roman"/>
          <w:i/>
          <w:sz w:val="24"/>
          <w:szCs w:val="24"/>
          <w:lang w:eastAsia="ru-RU"/>
        </w:rPr>
      </w:pPr>
      <w:r w:rsidRPr="00A46677">
        <w:rPr>
          <w:rFonts w:ascii="Times New Roman" w:eastAsia="Times New Roman" w:hAnsi="Times New Roman" w:cs="Times New Roman"/>
          <w:i/>
          <w:sz w:val="24"/>
          <w:szCs w:val="24"/>
          <w:lang w:eastAsia="ru-RU"/>
        </w:rPr>
        <w:t xml:space="preserve">Тема 4. Ситуационный метод изучения конфликтов. </w:t>
      </w:r>
    </w:p>
    <w:p w:rsidR="00A46677" w:rsidRPr="00A46677" w:rsidRDefault="00A46677" w:rsidP="00A46677">
      <w:pPr>
        <w:autoSpaceDE w:val="0"/>
        <w:autoSpaceDN w:val="0"/>
        <w:adjustRightInd w:val="0"/>
        <w:ind w:firstLine="708"/>
        <w:rPr>
          <w:rFonts w:ascii="Times New Roman" w:eastAsia="Times New Roman" w:hAnsi="Times New Roman" w:cs="Times New Roman"/>
          <w:i/>
          <w:iCs/>
          <w:sz w:val="24"/>
          <w:szCs w:val="24"/>
          <w:lang w:eastAsia="ru-RU"/>
        </w:rPr>
      </w:pPr>
    </w:p>
    <w:p w:rsidR="00A46677" w:rsidRPr="00A46677" w:rsidRDefault="00A46677" w:rsidP="00A46677">
      <w:pPr>
        <w:autoSpaceDE w:val="0"/>
        <w:autoSpaceDN w:val="0"/>
        <w:adjustRightInd w:val="0"/>
        <w:ind w:firstLine="708"/>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 xml:space="preserve">Общая характеристика ситуационного метода исследования конфликтов: сущность ситуационного метода, его цель, задачи, место среди других аналитических методов разрешения конфликтов. </w:t>
      </w:r>
      <w:r w:rsidRPr="00A46677">
        <w:rPr>
          <w:rFonts w:ascii="Times New Roman" w:eastAsia="Times New Roman" w:hAnsi="Times New Roman" w:cs="Times New Roman"/>
          <w:iCs/>
          <w:sz w:val="24"/>
          <w:szCs w:val="24"/>
          <w:lang w:eastAsia="ru-RU"/>
        </w:rPr>
        <w:t>Процедура и этапы ситуационного анализа:</w:t>
      </w:r>
      <w:r w:rsidRPr="00A46677">
        <w:rPr>
          <w:rFonts w:ascii="Times New Roman" w:eastAsia="Times New Roman" w:hAnsi="Times New Roman" w:cs="Times New Roman"/>
          <w:sz w:val="24"/>
          <w:szCs w:val="24"/>
          <w:lang w:eastAsia="ru-RU"/>
        </w:rPr>
        <w:t xml:space="preserve"> создание сценария ситуации, подлежащей анализу, с внутренней структурой и внешними взаимосвязями; формирование группы экспертов с целью большого объема разноплановых экспертных оценок (эксперты-специалисты по данному региону; эксперты-специалисты по частным вопросам, рассматриваемым во время ситуационного анализа; эксперты-специалисты по другим проблемам, имеющим существенную взаимосвязь с рассматриваемыми вопросами; эксперты-глобалисты); создание заключительного документа, критически обобщающего мнения экспертов. </w:t>
      </w:r>
    </w:p>
    <w:p w:rsidR="00A46677" w:rsidRPr="00A46677" w:rsidRDefault="00A46677" w:rsidP="00A46677">
      <w:pPr>
        <w:autoSpaceDE w:val="0"/>
        <w:autoSpaceDN w:val="0"/>
        <w:adjustRightInd w:val="0"/>
        <w:ind w:firstLine="708"/>
        <w:rPr>
          <w:rFonts w:ascii="Times New Roman" w:eastAsia="Times New Roman" w:hAnsi="Times New Roman" w:cs="Times New Roman"/>
          <w:sz w:val="24"/>
          <w:szCs w:val="24"/>
          <w:lang w:eastAsia="ru-RU"/>
        </w:rPr>
      </w:pPr>
    </w:p>
    <w:p w:rsidR="00A46677" w:rsidRPr="00A46677" w:rsidRDefault="00A46677" w:rsidP="00A46677">
      <w:pPr>
        <w:autoSpaceDE w:val="0"/>
        <w:autoSpaceDN w:val="0"/>
        <w:adjustRightInd w:val="0"/>
        <w:ind w:firstLine="708"/>
        <w:rPr>
          <w:rFonts w:ascii="Times New Roman" w:eastAsia="Times New Roman" w:hAnsi="Times New Roman" w:cs="Times New Roman"/>
          <w:i/>
          <w:iCs/>
          <w:sz w:val="24"/>
          <w:szCs w:val="24"/>
          <w:lang w:eastAsia="ru-RU"/>
        </w:rPr>
      </w:pPr>
      <w:r w:rsidRPr="00A46677">
        <w:rPr>
          <w:rFonts w:ascii="Times New Roman" w:eastAsia="Times New Roman" w:hAnsi="Times New Roman" w:cs="Times New Roman"/>
          <w:i/>
          <w:iCs/>
          <w:sz w:val="24"/>
          <w:szCs w:val="24"/>
          <w:lang w:eastAsia="ru-RU"/>
        </w:rPr>
        <w:t>Тема 5. Разрешение конфликта: анализ теории и практики.</w:t>
      </w:r>
    </w:p>
    <w:p w:rsidR="00A46677" w:rsidRPr="00A46677" w:rsidRDefault="00A46677" w:rsidP="00A46677">
      <w:pPr>
        <w:autoSpaceDE w:val="0"/>
        <w:autoSpaceDN w:val="0"/>
        <w:adjustRightInd w:val="0"/>
        <w:ind w:firstLine="708"/>
        <w:rPr>
          <w:rFonts w:ascii="Times New Roman" w:eastAsia="Times New Roman" w:hAnsi="Times New Roman" w:cs="Times New Roman"/>
          <w:sz w:val="24"/>
          <w:szCs w:val="24"/>
          <w:lang w:eastAsia="ru-RU"/>
        </w:rPr>
      </w:pPr>
    </w:p>
    <w:p w:rsidR="00A46677" w:rsidRPr="00A46677" w:rsidRDefault="00A46677" w:rsidP="00A46677">
      <w:pPr>
        <w:autoSpaceDE w:val="0"/>
        <w:autoSpaceDN w:val="0"/>
        <w:adjustRightInd w:val="0"/>
        <w:ind w:firstLine="708"/>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Сущность политического прогнозирования. Объективные основы политического прогнозирования. Некоторые формы политического прогнозирования. Метод глобального политического прогнозирования и его основные принципы. Методология и классификация политических прогнозов ведущих мировых политологов.</w:t>
      </w:r>
    </w:p>
    <w:p w:rsidR="00A46677" w:rsidRPr="00A46677" w:rsidRDefault="00A46677" w:rsidP="00A46677">
      <w:pPr>
        <w:autoSpaceDE w:val="0"/>
        <w:autoSpaceDN w:val="0"/>
        <w:adjustRightInd w:val="0"/>
        <w:ind w:firstLine="708"/>
        <w:rPr>
          <w:rFonts w:ascii="Times New Roman" w:eastAsia="Times New Roman" w:hAnsi="Times New Roman" w:cs="Times New Roman"/>
          <w:sz w:val="24"/>
          <w:szCs w:val="24"/>
          <w:lang w:eastAsia="ru-RU"/>
        </w:rPr>
      </w:pPr>
    </w:p>
    <w:p w:rsidR="00A46677" w:rsidRPr="00A46677" w:rsidRDefault="00A46677" w:rsidP="00A46677">
      <w:pPr>
        <w:autoSpaceDE w:val="0"/>
        <w:autoSpaceDN w:val="0"/>
        <w:adjustRightInd w:val="0"/>
        <w:ind w:firstLine="708"/>
        <w:rPr>
          <w:rFonts w:ascii="Times New Roman" w:eastAsia="Times New Roman" w:hAnsi="Times New Roman" w:cs="Times New Roman"/>
          <w:i/>
          <w:iCs/>
          <w:sz w:val="24"/>
          <w:szCs w:val="24"/>
          <w:lang w:eastAsia="ru-RU"/>
        </w:rPr>
      </w:pPr>
      <w:r w:rsidRPr="00A46677">
        <w:rPr>
          <w:rFonts w:ascii="Times New Roman" w:eastAsia="Times New Roman" w:hAnsi="Times New Roman" w:cs="Times New Roman"/>
          <w:i/>
          <w:iCs/>
          <w:sz w:val="24"/>
          <w:szCs w:val="24"/>
          <w:lang w:eastAsia="ru-RU"/>
        </w:rPr>
        <w:t>Тема 6. Методика предотвращения конфликтов</w:t>
      </w:r>
    </w:p>
    <w:p w:rsidR="00A46677" w:rsidRPr="00A46677" w:rsidRDefault="00A46677" w:rsidP="00A46677">
      <w:pPr>
        <w:autoSpaceDE w:val="0"/>
        <w:autoSpaceDN w:val="0"/>
        <w:adjustRightInd w:val="0"/>
        <w:ind w:firstLine="708"/>
        <w:rPr>
          <w:rFonts w:ascii="Times New Roman" w:eastAsia="Times New Roman" w:hAnsi="Times New Roman" w:cs="Times New Roman"/>
          <w:iCs/>
          <w:sz w:val="24"/>
          <w:szCs w:val="24"/>
          <w:lang w:eastAsia="ru-RU"/>
        </w:rPr>
      </w:pPr>
    </w:p>
    <w:p w:rsidR="00A46677" w:rsidRPr="00A46677" w:rsidRDefault="00A46677" w:rsidP="00A46677">
      <w:pPr>
        <w:autoSpaceDE w:val="0"/>
        <w:autoSpaceDN w:val="0"/>
        <w:adjustRightInd w:val="0"/>
        <w:ind w:firstLine="708"/>
        <w:rPr>
          <w:rFonts w:ascii="Times New Roman" w:eastAsia="Times New Roman" w:hAnsi="Times New Roman" w:cs="Times New Roman"/>
          <w:sz w:val="24"/>
          <w:szCs w:val="24"/>
          <w:lang w:eastAsia="ru-RU"/>
        </w:rPr>
      </w:pPr>
      <w:r w:rsidRPr="00A46677">
        <w:rPr>
          <w:rFonts w:ascii="Times New Roman" w:eastAsia="Times New Roman" w:hAnsi="Times New Roman" w:cs="Times New Roman"/>
          <w:sz w:val="24"/>
          <w:szCs w:val="24"/>
          <w:lang w:eastAsia="ru-RU"/>
        </w:rPr>
        <w:t xml:space="preserve">Коллективная экспертная оценка. Коллективная генерация идей. Метод исторических аналогий. Метод экстраполяции. </w:t>
      </w:r>
    </w:p>
    <w:p w:rsidR="0071422E" w:rsidRPr="0071422E" w:rsidRDefault="0071422E" w:rsidP="00F7450C">
      <w:pPr>
        <w:rPr>
          <w:rFonts w:ascii="Times New Roman" w:hAnsi="Times New Roman"/>
          <w:sz w:val="24"/>
          <w:szCs w:val="24"/>
        </w:rPr>
      </w:pPr>
    </w:p>
    <w:p w:rsidR="00597D26" w:rsidRDefault="009669E8" w:rsidP="00597D26">
      <w:pPr>
        <w:rPr>
          <w:rFonts w:ascii="Times New Roman" w:hAnsi="Times New Roman"/>
          <w:b/>
          <w:sz w:val="28"/>
          <w:szCs w:val="28"/>
        </w:rPr>
      </w:pPr>
      <w:r w:rsidRPr="009669E8">
        <w:rPr>
          <w:rFonts w:ascii="Times New Roman" w:hAnsi="Times New Roman"/>
          <w:b/>
          <w:sz w:val="28"/>
          <w:szCs w:val="28"/>
        </w:rPr>
        <w:t>Б1.В.ДВ.01.02 Типологические исследования и финансовые расследования в сфере противодействия отмыванию преступных доходов и финансированию терроризма</w:t>
      </w:r>
    </w:p>
    <w:p w:rsidR="00D60EC9" w:rsidRPr="00D60EC9" w:rsidRDefault="00D60EC9" w:rsidP="00D60EC9">
      <w:pPr>
        <w:tabs>
          <w:tab w:val="left" w:pos="426"/>
        </w:tabs>
        <w:ind w:right="-853"/>
        <w:rPr>
          <w:rFonts w:ascii="Times New Roman" w:eastAsia="Times New Roman" w:hAnsi="Times New Roman" w:cs="Times New Roman"/>
          <w:i/>
          <w:sz w:val="24"/>
          <w:szCs w:val="24"/>
          <w:lang w:eastAsia="ru-RU"/>
        </w:rPr>
      </w:pPr>
      <w:r w:rsidRPr="00D60EC9">
        <w:rPr>
          <w:rFonts w:ascii="Times New Roman" w:eastAsia="Times New Roman" w:hAnsi="Times New Roman" w:cs="Times New Roman"/>
          <w:sz w:val="28"/>
          <w:szCs w:val="24"/>
          <w:lang w:eastAsia="ru-RU"/>
        </w:rPr>
        <w:t xml:space="preserve">1. </w:t>
      </w:r>
      <w:r w:rsidRPr="00D60EC9">
        <w:rPr>
          <w:rFonts w:ascii="Times New Roman" w:eastAsia="Times New Roman" w:hAnsi="Times New Roman" w:cs="Times New Roman"/>
          <w:b/>
          <w:sz w:val="24"/>
          <w:szCs w:val="24"/>
          <w:lang w:eastAsia="ru-RU"/>
        </w:rPr>
        <w:t>Место дисциплины в структуре ООП</w:t>
      </w:r>
    </w:p>
    <w:p w:rsidR="00D60EC9" w:rsidRPr="00D60EC9" w:rsidRDefault="00D60EC9" w:rsidP="00D60EC9">
      <w:pPr>
        <w:autoSpaceDE w:val="0"/>
        <w:autoSpaceDN w:val="0"/>
        <w:adjustRightInd w:val="0"/>
        <w:rPr>
          <w:rFonts w:ascii="Times New Roman" w:eastAsia="Times New Roman" w:hAnsi="Times New Roman" w:cs="Times New Roman"/>
          <w:sz w:val="24"/>
          <w:szCs w:val="24"/>
          <w:lang w:eastAsia="ru-RU"/>
        </w:rPr>
      </w:pPr>
      <w:r w:rsidRPr="00D60EC9">
        <w:rPr>
          <w:rFonts w:ascii="Times New Roman" w:eastAsia="Times New Roman" w:hAnsi="Times New Roman" w:cs="Times New Roman"/>
          <w:sz w:val="24"/>
          <w:szCs w:val="24"/>
          <w:lang w:eastAsia="ru-RU"/>
        </w:rPr>
        <w:t xml:space="preserve">Дисциплина Б1.В.ДВ.01.02 </w:t>
      </w:r>
      <w:r w:rsidRPr="00D60EC9">
        <w:rPr>
          <w:rFonts w:ascii="Times New Roman" w:eastAsia="Times New Roman" w:hAnsi="Times New Roman" w:cs="Times New Roman"/>
          <w:b/>
          <w:bCs/>
          <w:sz w:val="24"/>
          <w:szCs w:val="24"/>
          <w:lang w:eastAsia="ru-RU"/>
        </w:rPr>
        <w:t>Типологические исследования и финансовые расследования в сфере противодействия отмыванию преступных доходов и финансированию терроризма</w:t>
      </w:r>
      <w:r w:rsidRPr="00D60EC9">
        <w:rPr>
          <w:rFonts w:ascii="Times New Roman" w:eastAsia="Times New Roman" w:hAnsi="Times New Roman" w:cs="Times New Roman"/>
          <w:b/>
          <w:sz w:val="24"/>
          <w:szCs w:val="24"/>
          <w:lang w:eastAsia="ru-RU"/>
        </w:rPr>
        <w:t xml:space="preserve"> </w:t>
      </w:r>
      <w:r w:rsidRPr="00D60EC9">
        <w:rPr>
          <w:rFonts w:ascii="Times New Roman" w:eastAsia="Times New Roman" w:hAnsi="Times New Roman" w:cs="Times New Roman"/>
          <w:sz w:val="24"/>
          <w:szCs w:val="24"/>
          <w:lang w:eastAsia="ru-RU"/>
        </w:rPr>
        <w:t>относится к дисциплинам части, формируемой участниками образовательных отношений Блока 1. Дисциплины (модули) учебного плана направления 41.04.05 «Международные отношения», магистерская программа «международные отношения и стратегическое мышление» и изучается на 2 курсе магистратуры, в третьем семестре.</w:t>
      </w:r>
    </w:p>
    <w:p w:rsidR="00D60EC9" w:rsidRPr="00D60EC9" w:rsidRDefault="00D60EC9" w:rsidP="00D60EC9">
      <w:pPr>
        <w:rPr>
          <w:rFonts w:ascii="Times New Roman" w:hAnsi="Times New Roman"/>
          <w:i/>
          <w:sz w:val="24"/>
          <w:szCs w:val="24"/>
        </w:rPr>
      </w:pPr>
      <w:r w:rsidRPr="00D60EC9">
        <w:rPr>
          <w:rFonts w:ascii="Times New Roman" w:hAnsi="Times New Roman"/>
          <w:i/>
          <w:sz w:val="24"/>
          <w:szCs w:val="24"/>
        </w:rPr>
        <w:t xml:space="preserve">Тема 1. Понятие ОД/ФТ, место и роль явления в международной системе безопасности. </w:t>
      </w:r>
    </w:p>
    <w:p w:rsidR="00D60EC9" w:rsidRPr="00D60EC9" w:rsidRDefault="00D60EC9" w:rsidP="00D60EC9">
      <w:pPr>
        <w:rPr>
          <w:rFonts w:ascii="Times New Roman" w:hAnsi="Times New Roman"/>
          <w:sz w:val="24"/>
          <w:szCs w:val="24"/>
        </w:rPr>
      </w:pPr>
      <w:r w:rsidRPr="00D60EC9">
        <w:rPr>
          <w:rFonts w:ascii="Times New Roman" w:hAnsi="Times New Roman"/>
          <w:sz w:val="24"/>
          <w:szCs w:val="24"/>
        </w:rPr>
        <w:t xml:space="preserve">Понятие ОД/ФТ. Проблема организованной преступности, ОД/ФТ как вызовов национальной и международной безопасности. ОД/ФТ как фактор угроз или возможностей. </w:t>
      </w:r>
    </w:p>
    <w:p w:rsidR="00D60EC9" w:rsidRPr="00D60EC9" w:rsidRDefault="00D60EC9" w:rsidP="00D60EC9">
      <w:pPr>
        <w:rPr>
          <w:rFonts w:ascii="Times New Roman" w:hAnsi="Times New Roman"/>
          <w:b/>
          <w:bCs/>
          <w:sz w:val="24"/>
          <w:szCs w:val="24"/>
        </w:rPr>
      </w:pPr>
    </w:p>
    <w:p w:rsidR="00D60EC9" w:rsidRPr="00D60EC9" w:rsidRDefault="00D60EC9" w:rsidP="00D60EC9">
      <w:pPr>
        <w:rPr>
          <w:rFonts w:ascii="Times New Roman" w:hAnsi="Times New Roman"/>
          <w:i/>
          <w:sz w:val="24"/>
          <w:szCs w:val="24"/>
        </w:rPr>
      </w:pPr>
      <w:r w:rsidRPr="00D60EC9">
        <w:rPr>
          <w:rFonts w:ascii="Times New Roman" w:hAnsi="Times New Roman"/>
          <w:i/>
          <w:sz w:val="24"/>
          <w:szCs w:val="24"/>
        </w:rPr>
        <w:t xml:space="preserve">Тема 2. Исторический ракурс развития международной системы ПОД/ФТ, российской национальной системы ПОД/ФТ. </w:t>
      </w:r>
    </w:p>
    <w:p w:rsidR="00D60EC9" w:rsidRPr="00D60EC9" w:rsidRDefault="00D60EC9" w:rsidP="00D60EC9">
      <w:pPr>
        <w:rPr>
          <w:rFonts w:ascii="Times New Roman" w:hAnsi="Times New Roman"/>
          <w:sz w:val="24"/>
          <w:szCs w:val="24"/>
        </w:rPr>
      </w:pPr>
      <w:r w:rsidRPr="00D60EC9">
        <w:rPr>
          <w:rFonts w:ascii="Times New Roman" w:hAnsi="Times New Roman"/>
          <w:sz w:val="24"/>
          <w:szCs w:val="24"/>
        </w:rPr>
        <w:t>Исторический ракурс развития международной системы ПОД/ФТ. Становление и развитие российской национальной системы ПОД/ФТ. Современное состояние международных и национальных систем ПОД/ФТ. Оценка эффективности международной и национальной системы ПОД/ФТ.</w:t>
      </w:r>
    </w:p>
    <w:p w:rsidR="00D60EC9" w:rsidRPr="00D60EC9" w:rsidRDefault="00D60EC9" w:rsidP="00D60EC9">
      <w:pPr>
        <w:rPr>
          <w:rFonts w:ascii="Times New Roman" w:hAnsi="Times New Roman"/>
          <w:i/>
          <w:sz w:val="24"/>
          <w:szCs w:val="24"/>
        </w:rPr>
      </w:pPr>
    </w:p>
    <w:p w:rsidR="00D60EC9" w:rsidRPr="00D60EC9" w:rsidRDefault="00D60EC9" w:rsidP="00D60EC9">
      <w:pPr>
        <w:rPr>
          <w:rFonts w:ascii="Times New Roman" w:hAnsi="Times New Roman"/>
          <w:i/>
          <w:sz w:val="24"/>
          <w:szCs w:val="24"/>
        </w:rPr>
      </w:pPr>
      <w:r w:rsidRPr="00D60EC9">
        <w:rPr>
          <w:rFonts w:ascii="Times New Roman" w:hAnsi="Times New Roman"/>
          <w:i/>
          <w:sz w:val="24"/>
          <w:szCs w:val="24"/>
        </w:rPr>
        <w:lastRenderedPageBreak/>
        <w:t xml:space="preserve">Тема 3. Институциональные основы международной и российской систем ПОД/ФТ. </w:t>
      </w:r>
    </w:p>
    <w:p w:rsidR="00D60EC9" w:rsidRPr="00D60EC9" w:rsidRDefault="00D60EC9" w:rsidP="00D60EC9">
      <w:pPr>
        <w:rPr>
          <w:rFonts w:ascii="Times New Roman" w:hAnsi="Times New Roman"/>
          <w:sz w:val="24"/>
          <w:szCs w:val="24"/>
        </w:rPr>
      </w:pPr>
      <w:r w:rsidRPr="00D60EC9">
        <w:rPr>
          <w:rFonts w:ascii="Times New Roman" w:hAnsi="Times New Roman"/>
          <w:sz w:val="24"/>
          <w:szCs w:val="24"/>
        </w:rPr>
        <w:t xml:space="preserve">Институциональные основы международной системы ПОД/ФТ. Место и роль российской национальной системы ПОД/ФТ в международных процессах, ее институциональная и законодательная основы. Региональная роль России в борьбе с вызовами, связанными с ОД/ФТ. Влияние международных-политических процессов на политику России в сфере ПОД/ФТ. </w:t>
      </w:r>
    </w:p>
    <w:p w:rsidR="00D60EC9" w:rsidRPr="00D60EC9" w:rsidRDefault="00D60EC9" w:rsidP="00D60EC9">
      <w:pPr>
        <w:rPr>
          <w:rFonts w:ascii="Times New Roman" w:hAnsi="Times New Roman"/>
          <w:sz w:val="24"/>
          <w:szCs w:val="24"/>
        </w:rPr>
      </w:pPr>
    </w:p>
    <w:p w:rsidR="00D60EC9" w:rsidRPr="00D60EC9" w:rsidRDefault="00D60EC9" w:rsidP="00D60EC9">
      <w:pPr>
        <w:rPr>
          <w:rFonts w:ascii="Times New Roman" w:hAnsi="Times New Roman"/>
          <w:i/>
          <w:sz w:val="24"/>
          <w:szCs w:val="24"/>
        </w:rPr>
      </w:pPr>
      <w:r w:rsidRPr="00D60EC9">
        <w:rPr>
          <w:rFonts w:ascii="Times New Roman" w:hAnsi="Times New Roman"/>
          <w:i/>
          <w:sz w:val="24"/>
          <w:szCs w:val="24"/>
        </w:rPr>
        <w:t xml:space="preserve">Тема 4. Типологические исследования в сфере ПОД/ФТ. </w:t>
      </w:r>
    </w:p>
    <w:p w:rsidR="00D60EC9" w:rsidRPr="00D60EC9" w:rsidRDefault="00D60EC9" w:rsidP="00D60EC9">
      <w:pPr>
        <w:rPr>
          <w:rFonts w:ascii="Times New Roman" w:hAnsi="Times New Roman"/>
          <w:sz w:val="24"/>
          <w:szCs w:val="24"/>
        </w:rPr>
      </w:pPr>
      <w:r w:rsidRPr="00D60EC9">
        <w:rPr>
          <w:rFonts w:ascii="Times New Roman" w:hAnsi="Times New Roman"/>
          <w:sz w:val="24"/>
          <w:szCs w:val="24"/>
        </w:rPr>
        <w:t xml:space="preserve">Типологические исследования в сфере ПОД/ФТ: исторический ракурс и современные тенденции. Типологические исследования в сфере ПОД/ФТ: международные и региональные особенности. Типологии ОД/ФТ в России: особенности, тенденции, участники. Нормативные и институциональные основы типологических исследований в сфере ПОД/ФТ в России. </w:t>
      </w:r>
    </w:p>
    <w:p w:rsidR="00D60EC9" w:rsidRPr="00D60EC9" w:rsidRDefault="00D60EC9" w:rsidP="00D60EC9">
      <w:pPr>
        <w:rPr>
          <w:rFonts w:ascii="Times New Roman" w:hAnsi="Times New Roman"/>
          <w:sz w:val="24"/>
          <w:szCs w:val="24"/>
        </w:rPr>
      </w:pPr>
    </w:p>
    <w:p w:rsidR="00D60EC9" w:rsidRPr="00D60EC9" w:rsidRDefault="00D60EC9" w:rsidP="00D60EC9">
      <w:pPr>
        <w:rPr>
          <w:rFonts w:ascii="Times New Roman" w:hAnsi="Times New Roman"/>
          <w:i/>
          <w:sz w:val="24"/>
          <w:szCs w:val="24"/>
        </w:rPr>
      </w:pPr>
      <w:r w:rsidRPr="00D60EC9">
        <w:rPr>
          <w:rFonts w:ascii="Times New Roman" w:hAnsi="Times New Roman"/>
          <w:i/>
          <w:sz w:val="24"/>
          <w:szCs w:val="24"/>
        </w:rPr>
        <w:t xml:space="preserve">Тема 5. Перспективы и прогнозы в типологии ОД/ФТ с учетом международной экономической и политической повестки. ПОД/ФТ в условиях пандемии </w:t>
      </w:r>
      <w:proofErr w:type="spellStart"/>
      <w:r w:rsidRPr="00D60EC9">
        <w:rPr>
          <w:rFonts w:ascii="Times New Roman" w:hAnsi="Times New Roman"/>
          <w:i/>
          <w:sz w:val="24"/>
          <w:szCs w:val="24"/>
        </w:rPr>
        <w:t>коронавирусной</w:t>
      </w:r>
      <w:proofErr w:type="spellEnd"/>
      <w:r w:rsidRPr="00D60EC9">
        <w:rPr>
          <w:rFonts w:ascii="Times New Roman" w:hAnsi="Times New Roman"/>
          <w:i/>
          <w:sz w:val="24"/>
          <w:szCs w:val="24"/>
        </w:rPr>
        <w:t xml:space="preserve"> инфекции COVID-19.</w:t>
      </w:r>
    </w:p>
    <w:p w:rsidR="00D60EC9" w:rsidRPr="00D60EC9" w:rsidRDefault="00D60EC9" w:rsidP="00D60EC9">
      <w:pPr>
        <w:rPr>
          <w:rFonts w:ascii="Times New Roman" w:hAnsi="Times New Roman"/>
          <w:sz w:val="24"/>
          <w:szCs w:val="24"/>
        </w:rPr>
      </w:pPr>
      <w:r w:rsidRPr="00D60EC9">
        <w:rPr>
          <w:rFonts w:ascii="Times New Roman" w:hAnsi="Times New Roman"/>
          <w:sz w:val="24"/>
          <w:szCs w:val="24"/>
        </w:rPr>
        <w:t xml:space="preserve">Перспективы процессов ОД/ФТ с учетом международной экономической и политической повестки. Ее влияние на типологические исследования. ПОД/ФТ в условиях пандемии </w:t>
      </w:r>
      <w:proofErr w:type="spellStart"/>
      <w:r w:rsidRPr="00D60EC9">
        <w:rPr>
          <w:rFonts w:ascii="Times New Roman" w:hAnsi="Times New Roman"/>
          <w:sz w:val="24"/>
          <w:szCs w:val="24"/>
        </w:rPr>
        <w:t>коронавирусной</w:t>
      </w:r>
      <w:proofErr w:type="spellEnd"/>
      <w:r w:rsidRPr="00D60EC9">
        <w:rPr>
          <w:rFonts w:ascii="Times New Roman" w:hAnsi="Times New Roman"/>
          <w:sz w:val="24"/>
          <w:szCs w:val="24"/>
        </w:rPr>
        <w:t xml:space="preserve"> инфекции COVID-19</w:t>
      </w:r>
    </w:p>
    <w:p w:rsidR="00D60EC9" w:rsidRPr="00D60EC9" w:rsidRDefault="00D60EC9" w:rsidP="00D60EC9">
      <w:pPr>
        <w:rPr>
          <w:rFonts w:ascii="Times New Roman" w:hAnsi="Times New Roman"/>
          <w:sz w:val="24"/>
          <w:szCs w:val="24"/>
        </w:rPr>
      </w:pPr>
    </w:p>
    <w:p w:rsidR="00D60EC9" w:rsidRPr="00D60EC9" w:rsidRDefault="00D60EC9" w:rsidP="00D60EC9">
      <w:pPr>
        <w:rPr>
          <w:rFonts w:ascii="Times New Roman" w:hAnsi="Times New Roman"/>
          <w:i/>
          <w:sz w:val="24"/>
          <w:szCs w:val="24"/>
        </w:rPr>
      </w:pPr>
      <w:r w:rsidRPr="00D60EC9">
        <w:rPr>
          <w:rFonts w:ascii="Times New Roman" w:hAnsi="Times New Roman"/>
          <w:i/>
          <w:sz w:val="24"/>
          <w:szCs w:val="24"/>
        </w:rPr>
        <w:t>Тема 6. Финансовые расследования в сфере ПОД/ФТ: исторический ракурс, основные тенденции и методология</w:t>
      </w:r>
    </w:p>
    <w:p w:rsidR="00D60EC9" w:rsidRPr="00D60EC9" w:rsidRDefault="00D60EC9" w:rsidP="00D60EC9">
      <w:pPr>
        <w:rPr>
          <w:rFonts w:ascii="Times New Roman" w:hAnsi="Times New Roman"/>
          <w:sz w:val="24"/>
          <w:szCs w:val="24"/>
        </w:rPr>
      </w:pPr>
      <w:r w:rsidRPr="00D60EC9">
        <w:rPr>
          <w:rFonts w:ascii="Times New Roman" w:hAnsi="Times New Roman"/>
          <w:sz w:val="24"/>
          <w:szCs w:val="24"/>
        </w:rPr>
        <w:t xml:space="preserve">Финансовые расследования в сфере ПОД/ФТ: исторический ракурс, основные тенденции и методология. Финансовые расследования в сфере ПОД/ФТ в России: методология, институциональная основа, оценка эффективности. </w:t>
      </w:r>
    </w:p>
    <w:p w:rsidR="009669E8" w:rsidRPr="009669E8" w:rsidRDefault="009669E8" w:rsidP="00597D26">
      <w:pPr>
        <w:rPr>
          <w:rFonts w:ascii="Times New Roman" w:hAnsi="Times New Roman"/>
          <w:sz w:val="24"/>
          <w:szCs w:val="24"/>
        </w:rPr>
      </w:pPr>
    </w:p>
    <w:p w:rsidR="00597D26" w:rsidRDefault="008C23BE" w:rsidP="00597D26">
      <w:pPr>
        <w:autoSpaceDE w:val="0"/>
        <w:autoSpaceDN w:val="0"/>
        <w:adjustRightInd w:val="0"/>
        <w:rPr>
          <w:rFonts w:ascii="Times New Roman" w:hAnsi="Times New Roman"/>
          <w:b/>
          <w:sz w:val="28"/>
          <w:szCs w:val="28"/>
        </w:rPr>
      </w:pPr>
      <w:r w:rsidRPr="00AE2394">
        <w:rPr>
          <w:rFonts w:ascii="Times New Roman" w:hAnsi="Times New Roman"/>
          <w:b/>
          <w:sz w:val="28"/>
          <w:szCs w:val="28"/>
        </w:rPr>
        <w:t>Б1.В.ДВ.02.01</w:t>
      </w:r>
      <w:r w:rsidR="00AE2394" w:rsidRPr="00AE2394">
        <w:rPr>
          <w:b/>
          <w:sz w:val="28"/>
          <w:szCs w:val="28"/>
        </w:rPr>
        <w:t xml:space="preserve"> </w:t>
      </w:r>
      <w:r w:rsidR="00AE2394" w:rsidRPr="00AE2394">
        <w:rPr>
          <w:rFonts w:ascii="Times New Roman" w:hAnsi="Times New Roman"/>
          <w:b/>
          <w:sz w:val="28"/>
          <w:szCs w:val="28"/>
        </w:rPr>
        <w:t>Обеспечение энергетической безопасности в современных международных условиях</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1.</w:t>
      </w:r>
      <w:r w:rsidRPr="005221D1">
        <w:rPr>
          <w:rFonts w:ascii="Times New Roman" w:hAnsi="Times New Roman"/>
          <w:sz w:val="24"/>
          <w:szCs w:val="24"/>
        </w:rPr>
        <w:tab/>
        <w:t xml:space="preserve"> Место дисциплины в структуре ОПОП </w:t>
      </w:r>
    </w:p>
    <w:p w:rsidR="00AE2394"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Дисциплина Б1.В.ДВ.02.01 «Обеспечение энергетической безопасности в современных международных условиях» относится к части, формируемой участниками образовательных отношений.</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Текущий контроль успеваемости реализуется в рамках занятий семинарского типа, групповых или индивидуальных консультаций. </w:t>
      </w:r>
    </w:p>
    <w:p w:rsid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lastRenderedPageBreak/>
        <w:t>Промежуточная аттестация (зачет) проходит в традиционной форме (письменное тестирование) либо с применением дистанционных образовательных технологий и электронного обучения в рамках освоения соответствующего электронного управляемого курса в системе e-learning.unn.ru.</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1. Понятие и основные индикаторы энергетической безопасности.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1. Definition &amp; main indicators of energy security.</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2. Структура глобального рынка энергоресурсов и основные </w:t>
      </w:r>
      <w:proofErr w:type="spellStart"/>
      <w:r w:rsidRPr="005221D1">
        <w:rPr>
          <w:rFonts w:ascii="Times New Roman" w:hAnsi="Times New Roman"/>
          <w:sz w:val="24"/>
          <w:szCs w:val="24"/>
        </w:rPr>
        <w:t>акторы</w:t>
      </w:r>
      <w:proofErr w:type="spellEnd"/>
      <w:r w:rsidRPr="005221D1">
        <w:rPr>
          <w:rFonts w:ascii="Times New Roman" w:hAnsi="Times New Roman"/>
          <w:sz w:val="24"/>
          <w:szCs w:val="24"/>
        </w:rPr>
        <w:t xml:space="preserve">.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2. Structure of the global energy market and its main actors.</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3. Международное энергетическое сотрудничество в традиционной углеводородной энергетике, «сланцевая революция».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3. International cooperation is traditional hydrocarbon energy, “shale revolution”.</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4. Международное энергетическое сотрудничество в области развития возобновляемых источников энергии, новой энергетики.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4. International cooperation is renewable energy, new energetics.</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5. Энергетическая дипломатия: основные механизмы обеспечения национальных интересов.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 xml:space="preserve">Topic 5. Energy diplomacy: key tools of national interests support. </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6. Энергетическая безопасность Российской Федерации в контексте международных вызовов и угроз.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6. Energy security of the Russian Federation in the context of international threats &amp; challenges.</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7. Энергетическая дипломатия Российской Федерации. / </w:t>
      </w:r>
    </w:p>
    <w:p w:rsidR="005221D1" w:rsidRP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7. Energy diplomacy of the Russian Federation</w:t>
      </w:r>
    </w:p>
    <w:p w:rsidR="005221D1" w:rsidRPr="005221D1" w:rsidRDefault="005221D1" w:rsidP="005221D1">
      <w:pPr>
        <w:autoSpaceDE w:val="0"/>
        <w:autoSpaceDN w:val="0"/>
        <w:adjustRightInd w:val="0"/>
        <w:rPr>
          <w:rFonts w:ascii="Times New Roman" w:hAnsi="Times New Roman"/>
          <w:sz w:val="24"/>
          <w:szCs w:val="24"/>
        </w:rPr>
      </w:pPr>
      <w:r w:rsidRPr="005221D1">
        <w:rPr>
          <w:rFonts w:ascii="Times New Roman" w:hAnsi="Times New Roman"/>
          <w:sz w:val="24"/>
          <w:szCs w:val="24"/>
        </w:rPr>
        <w:t xml:space="preserve">Тема 8. Устойчивое развитие Российской Федерации в контексте обеспечения энергетической безопасности. / </w:t>
      </w:r>
    </w:p>
    <w:p w:rsidR="005221D1" w:rsidRDefault="005221D1" w:rsidP="005221D1">
      <w:pPr>
        <w:autoSpaceDE w:val="0"/>
        <w:autoSpaceDN w:val="0"/>
        <w:adjustRightInd w:val="0"/>
        <w:rPr>
          <w:rFonts w:ascii="Times New Roman" w:hAnsi="Times New Roman"/>
          <w:sz w:val="24"/>
          <w:szCs w:val="24"/>
          <w:lang w:val="en-US"/>
        </w:rPr>
      </w:pPr>
      <w:r w:rsidRPr="005221D1">
        <w:rPr>
          <w:rFonts w:ascii="Times New Roman" w:hAnsi="Times New Roman"/>
          <w:sz w:val="24"/>
          <w:szCs w:val="24"/>
          <w:lang w:val="en-US"/>
        </w:rPr>
        <w:t>Topic 8. Sustainable development of the Russian Federation in the context of energy security support.</w:t>
      </w:r>
    </w:p>
    <w:p w:rsidR="00283540" w:rsidRDefault="00283540" w:rsidP="005221D1">
      <w:pPr>
        <w:autoSpaceDE w:val="0"/>
        <w:autoSpaceDN w:val="0"/>
        <w:adjustRightInd w:val="0"/>
        <w:rPr>
          <w:rFonts w:ascii="Times New Roman" w:hAnsi="Times New Roman"/>
          <w:b/>
          <w:sz w:val="28"/>
          <w:szCs w:val="28"/>
        </w:rPr>
      </w:pPr>
      <w:r w:rsidRPr="00283540">
        <w:rPr>
          <w:rFonts w:ascii="Times New Roman" w:hAnsi="Times New Roman"/>
          <w:b/>
          <w:sz w:val="28"/>
          <w:szCs w:val="28"/>
        </w:rPr>
        <w:t>Б1.В.ДВ.02.02 Информационно-аналитическое обеспечение системы противодействия отмыванию преступных доходов и финансированию терроризма</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1. Место дисциплины в структуре ООП</w:t>
      </w:r>
    </w:p>
    <w:p w:rsidR="002506FA"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Дисциплина Б1.В.ДВ.02.02 Информацион</w:t>
      </w:r>
      <w:r>
        <w:rPr>
          <w:rFonts w:ascii="Times New Roman" w:hAnsi="Times New Roman"/>
          <w:sz w:val="24"/>
          <w:szCs w:val="24"/>
        </w:rPr>
        <w:t>но-аналитическое обеспечение си</w:t>
      </w:r>
      <w:r w:rsidRPr="00002335">
        <w:rPr>
          <w:rFonts w:ascii="Times New Roman" w:hAnsi="Times New Roman"/>
          <w:sz w:val="24"/>
          <w:szCs w:val="24"/>
        </w:rPr>
        <w:t>стемы противодействия отмыванию преступн</w:t>
      </w:r>
      <w:r>
        <w:rPr>
          <w:rFonts w:ascii="Times New Roman" w:hAnsi="Times New Roman"/>
          <w:sz w:val="24"/>
          <w:szCs w:val="24"/>
        </w:rPr>
        <w:t>ых доходов и финансированию тер</w:t>
      </w:r>
      <w:r w:rsidRPr="00002335">
        <w:rPr>
          <w:rFonts w:ascii="Times New Roman" w:hAnsi="Times New Roman"/>
          <w:sz w:val="24"/>
          <w:szCs w:val="24"/>
        </w:rPr>
        <w:t xml:space="preserve">роризма относится к дисциплинам части, формируемой участниками образовательных отношений </w:t>
      </w:r>
      <w:r w:rsidRPr="00002335">
        <w:rPr>
          <w:rFonts w:ascii="Times New Roman" w:hAnsi="Times New Roman"/>
          <w:sz w:val="24"/>
          <w:szCs w:val="24"/>
        </w:rPr>
        <w:lastRenderedPageBreak/>
        <w:t xml:space="preserve">Блока 1. Дисциплины (модули) учебного </w:t>
      </w:r>
      <w:r>
        <w:rPr>
          <w:rFonts w:ascii="Times New Roman" w:hAnsi="Times New Roman"/>
          <w:sz w:val="24"/>
          <w:szCs w:val="24"/>
        </w:rPr>
        <w:t>плана направления 41.04.05 «Меж</w:t>
      </w:r>
      <w:r w:rsidRPr="00002335">
        <w:rPr>
          <w:rFonts w:ascii="Times New Roman" w:hAnsi="Times New Roman"/>
          <w:sz w:val="24"/>
          <w:szCs w:val="24"/>
        </w:rPr>
        <w:t>дународные отношения», магистерская программа «м</w:t>
      </w:r>
      <w:r>
        <w:rPr>
          <w:rFonts w:ascii="Times New Roman" w:hAnsi="Times New Roman"/>
          <w:sz w:val="24"/>
          <w:szCs w:val="24"/>
        </w:rPr>
        <w:t>еждународные отношения и страте</w:t>
      </w:r>
      <w:r w:rsidRPr="00002335">
        <w:rPr>
          <w:rFonts w:ascii="Times New Roman" w:hAnsi="Times New Roman"/>
          <w:sz w:val="24"/>
          <w:szCs w:val="24"/>
        </w:rPr>
        <w:t>гическое мышление» и изучается на 2 курсе магистратуры, в третьем семестре.</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Тема 1. Понятие ОД/ФТ. ОД/ФТ как вызовов национальной и международной безопасности. </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Понятие ОД/ФТ. Проблема организованной преступности, ОД/ФТ как вызовов национальной и международной безопасности. ОД/ФТ как фактор угроз или возможностей. </w:t>
      </w:r>
    </w:p>
    <w:p w:rsidR="00002335" w:rsidRPr="00002335" w:rsidRDefault="00002335" w:rsidP="00002335">
      <w:pPr>
        <w:autoSpaceDE w:val="0"/>
        <w:autoSpaceDN w:val="0"/>
        <w:adjustRightInd w:val="0"/>
        <w:rPr>
          <w:rFonts w:ascii="Times New Roman" w:hAnsi="Times New Roman"/>
          <w:sz w:val="24"/>
          <w:szCs w:val="24"/>
        </w:rPr>
      </w:pP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Тема 2. Развитие международной системы ПОД/ФТ, российской национальной системы ПОД/ФТ. </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Исторический ракурс развития международной системы ПОД/ФТ. Становление и развитие российской национальной системы ПОД/ФТ. Современное состояние международных и национальных систем ПОД/ФТ. </w:t>
      </w:r>
    </w:p>
    <w:p w:rsidR="00002335" w:rsidRPr="00002335" w:rsidRDefault="00002335" w:rsidP="00002335">
      <w:pPr>
        <w:autoSpaceDE w:val="0"/>
        <w:autoSpaceDN w:val="0"/>
        <w:adjustRightInd w:val="0"/>
        <w:rPr>
          <w:rFonts w:ascii="Times New Roman" w:hAnsi="Times New Roman"/>
          <w:sz w:val="24"/>
          <w:szCs w:val="24"/>
        </w:rPr>
      </w:pP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Тема 3. Институциональные основы международной и российской систем ПОД/ФТ. </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Институциональные основы международной системы ПОД/ФТ. Место и роль российской национальной системы ПОД/ФТ в международных процессах, ее институциональная и законодательная основы. Региональная роль России в борьбе с вызовами, связанными с ОД/ФТ. Влияние международных-политических процессов на политику России в сфере ПОД/ФТ. </w:t>
      </w:r>
    </w:p>
    <w:p w:rsidR="00002335" w:rsidRPr="00002335" w:rsidRDefault="00002335" w:rsidP="00002335">
      <w:pPr>
        <w:autoSpaceDE w:val="0"/>
        <w:autoSpaceDN w:val="0"/>
        <w:adjustRightInd w:val="0"/>
        <w:rPr>
          <w:rFonts w:ascii="Times New Roman" w:hAnsi="Times New Roman"/>
          <w:sz w:val="24"/>
          <w:szCs w:val="24"/>
        </w:rPr>
      </w:pP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Тема 4. Типологии ОД/ФТ в международной и национальной практиках. </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Типологические исследования в сфере ПОД/ФТ: международные и региональные особенности. Типологии ОД/ФТ в России: особенности, тенденции, участники. Нормативные и институциональные основы типологических исследований в сфере ПОД/ФТ в России. </w:t>
      </w:r>
    </w:p>
    <w:p w:rsidR="00002335" w:rsidRPr="00002335" w:rsidRDefault="00002335" w:rsidP="00002335">
      <w:pPr>
        <w:autoSpaceDE w:val="0"/>
        <w:autoSpaceDN w:val="0"/>
        <w:adjustRightInd w:val="0"/>
        <w:rPr>
          <w:rFonts w:ascii="Times New Roman" w:hAnsi="Times New Roman"/>
          <w:sz w:val="24"/>
          <w:szCs w:val="24"/>
        </w:rPr>
      </w:pP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Тема 5. Цели и задачи информационно-аналитического обеспечения системы ПОД/ФТ. Информационно-аналитическое обеспечение системы ПОД/ФТ: уровни, основные элементы</w:t>
      </w: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Цели и задачи информационно-аналитического обеспечения системы ПОД/ФТ. Информационно-аналитическое обеспечение системы ПОД/ФТ: уровни, основные элементы. Институциональная основа информационно-аналитического обеспечения систем ПОД/ФТ на международном и национальном уровнях. </w:t>
      </w:r>
    </w:p>
    <w:p w:rsidR="00002335" w:rsidRPr="00002335" w:rsidRDefault="00002335" w:rsidP="00002335">
      <w:pPr>
        <w:autoSpaceDE w:val="0"/>
        <w:autoSpaceDN w:val="0"/>
        <w:adjustRightInd w:val="0"/>
        <w:rPr>
          <w:rFonts w:ascii="Times New Roman" w:hAnsi="Times New Roman"/>
          <w:sz w:val="24"/>
          <w:szCs w:val="24"/>
        </w:rPr>
      </w:pPr>
    </w:p>
    <w:p w:rsidR="00002335" w:rsidRP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lastRenderedPageBreak/>
        <w:t>Тема 6. Структура информационно-аналитического обеспечения систем ПОД/ФТ на международном и национальном уровнях. Использование статистики, информационных систем для целей ПОД/ФТ: тенденции, сложности, перспективы</w:t>
      </w:r>
    </w:p>
    <w:p w:rsidR="00002335" w:rsidRDefault="00002335" w:rsidP="00002335">
      <w:pPr>
        <w:autoSpaceDE w:val="0"/>
        <w:autoSpaceDN w:val="0"/>
        <w:adjustRightInd w:val="0"/>
        <w:rPr>
          <w:rFonts w:ascii="Times New Roman" w:hAnsi="Times New Roman"/>
          <w:sz w:val="24"/>
          <w:szCs w:val="24"/>
        </w:rPr>
      </w:pPr>
      <w:r w:rsidRPr="00002335">
        <w:rPr>
          <w:rFonts w:ascii="Times New Roman" w:hAnsi="Times New Roman"/>
          <w:sz w:val="24"/>
          <w:szCs w:val="24"/>
        </w:rPr>
        <w:t xml:space="preserve">Структура информационно-аналитического обеспечения систем ПОД/ФТ на международном и национальном уровнях. Использование статистики, информационных систем для целей ПОД/ФТ: тенденции, сложности, перспективы. Характеристики информационно-аналитических систем ПОД/ФТ ее основных субъектов (на примере Банка России, </w:t>
      </w:r>
      <w:proofErr w:type="spellStart"/>
      <w:r w:rsidRPr="00002335">
        <w:rPr>
          <w:rFonts w:ascii="Times New Roman" w:hAnsi="Times New Roman"/>
          <w:sz w:val="24"/>
          <w:szCs w:val="24"/>
        </w:rPr>
        <w:t>Росфинмониторинга</w:t>
      </w:r>
      <w:proofErr w:type="spellEnd"/>
      <w:r w:rsidRPr="00002335">
        <w:rPr>
          <w:rFonts w:ascii="Times New Roman" w:hAnsi="Times New Roman"/>
          <w:sz w:val="24"/>
          <w:szCs w:val="24"/>
        </w:rPr>
        <w:t>). Факторы, влияющие на эффективность функционирования информационно-аналитического обеспечения системы ПОД/ФТ</w:t>
      </w:r>
      <w:r>
        <w:rPr>
          <w:rFonts w:ascii="Times New Roman" w:hAnsi="Times New Roman"/>
          <w:sz w:val="24"/>
          <w:szCs w:val="24"/>
        </w:rPr>
        <w:t>.</w:t>
      </w:r>
    </w:p>
    <w:p w:rsidR="00002335" w:rsidRPr="00002335" w:rsidRDefault="00002335" w:rsidP="00002335">
      <w:pPr>
        <w:autoSpaceDE w:val="0"/>
        <w:autoSpaceDN w:val="0"/>
        <w:adjustRightInd w:val="0"/>
        <w:rPr>
          <w:rFonts w:ascii="Times New Roman" w:hAnsi="Times New Roman"/>
          <w:sz w:val="24"/>
          <w:szCs w:val="24"/>
        </w:rPr>
      </w:pPr>
    </w:p>
    <w:p w:rsidR="00002335" w:rsidRPr="002506FA" w:rsidRDefault="00002335" w:rsidP="00002335">
      <w:pPr>
        <w:autoSpaceDE w:val="0"/>
        <w:autoSpaceDN w:val="0"/>
        <w:adjustRightInd w:val="0"/>
        <w:rPr>
          <w:rFonts w:ascii="Times New Roman" w:hAnsi="Times New Roman"/>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A976C7" w:rsidRPr="00283540" w:rsidRDefault="00A976C7" w:rsidP="00A94D39">
      <w:pPr>
        <w:autoSpaceDE w:val="0"/>
        <w:autoSpaceDN w:val="0"/>
        <w:adjustRightInd w:val="0"/>
        <w:spacing w:line="240" w:lineRule="auto"/>
        <w:rPr>
          <w:rFonts w:ascii="Times New Roman" w:hAnsi="Times New Roman"/>
          <w:b/>
          <w:sz w:val="24"/>
          <w:szCs w:val="24"/>
        </w:rPr>
      </w:pPr>
    </w:p>
    <w:p w:rsidR="00B952A9" w:rsidRPr="00283540" w:rsidRDefault="00B952A9" w:rsidP="00A94D39">
      <w:pPr>
        <w:autoSpaceDE w:val="0"/>
        <w:autoSpaceDN w:val="0"/>
        <w:adjustRightInd w:val="0"/>
        <w:spacing w:line="240" w:lineRule="auto"/>
        <w:rPr>
          <w:rFonts w:ascii="Times New Roman" w:hAnsi="Times New Roman"/>
          <w:b/>
          <w:sz w:val="24"/>
          <w:szCs w:val="24"/>
        </w:rPr>
      </w:pPr>
    </w:p>
    <w:p w:rsidR="00B952A9" w:rsidRPr="00283540" w:rsidRDefault="00B952A9" w:rsidP="00A94D39">
      <w:pPr>
        <w:autoSpaceDE w:val="0"/>
        <w:autoSpaceDN w:val="0"/>
        <w:adjustRightInd w:val="0"/>
        <w:spacing w:line="240" w:lineRule="auto"/>
        <w:rPr>
          <w:rFonts w:ascii="Times New Roman" w:hAnsi="Times New Roman"/>
          <w:b/>
          <w:sz w:val="24"/>
          <w:szCs w:val="24"/>
        </w:rPr>
      </w:pPr>
    </w:p>
    <w:p w:rsidR="00B952A9" w:rsidRPr="00283540" w:rsidRDefault="00B952A9" w:rsidP="00A94D39">
      <w:pPr>
        <w:autoSpaceDE w:val="0"/>
        <w:autoSpaceDN w:val="0"/>
        <w:adjustRightInd w:val="0"/>
        <w:spacing w:line="240" w:lineRule="auto"/>
        <w:rPr>
          <w:rFonts w:ascii="Times New Roman" w:hAnsi="Times New Roman"/>
          <w:b/>
          <w:sz w:val="24"/>
          <w:szCs w:val="24"/>
        </w:rPr>
      </w:pPr>
    </w:p>
    <w:p w:rsidR="00B952A9" w:rsidRPr="00283540" w:rsidRDefault="00B952A9" w:rsidP="00A94D39">
      <w:pPr>
        <w:autoSpaceDE w:val="0"/>
        <w:autoSpaceDN w:val="0"/>
        <w:adjustRightInd w:val="0"/>
        <w:spacing w:line="240" w:lineRule="auto"/>
        <w:rPr>
          <w:rFonts w:ascii="Times New Roman" w:hAnsi="Times New Roman"/>
          <w:b/>
          <w:sz w:val="24"/>
          <w:szCs w:val="24"/>
        </w:rPr>
      </w:pPr>
    </w:p>
    <w:p w:rsidR="00B952A9" w:rsidRPr="00283540" w:rsidRDefault="00B952A9" w:rsidP="00A94D39">
      <w:pPr>
        <w:autoSpaceDE w:val="0"/>
        <w:autoSpaceDN w:val="0"/>
        <w:adjustRightInd w:val="0"/>
        <w:spacing w:line="240" w:lineRule="auto"/>
        <w:rPr>
          <w:rFonts w:ascii="Times New Roman" w:hAnsi="Times New Roman"/>
          <w:b/>
          <w:sz w:val="24"/>
          <w:szCs w:val="24"/>
        </w:rPr>
      </w:pPr>
    </w:p>
    <w:p w:rsidR="00B952A9" w:rsidRPr="00283540" w:rsidRDefault="00B952A9" w:rsidP="00A94D39">
      <w:pPr>
        <w:autoSpaceDE w:val="0"/>
        <w:autoSpaceDN w:val="0"/>
        <w:adjustRightInd w:val="0"/>
        <w:spacing w:line="240" w:lineRule="auto"/>
        <w:rPr>
          <w:rFonts w:ascii="Times New Roman" w:hAnsi="Times New Roman"/>
          <w:b/>
          <w:sz w:val="24"/>
          <w:szCs w:val="24"/>
        </w:rPr>
      </w:pPr>
    </w:p>
    <w:p w:rsidR="004662AE" w:rsidRPr="004662AE" w:rsidRDefault="004662AE" w:rsidP="004662AE">
      <w:pPr>
        <w:spacing w:line="240" w:lineRule="auto"/>
        <w:ind w:left="57" w:firstLine="0"/>
        <w:jc w:val="center"/>
        <w:rPr>
          <w:rFonts w:ascii="Times New Roman" w:eastAsia="Times New Roman" w:hAnsi="Times New Roman" w:cs="Times New Roman"/>
          <w:sz w:val="24"/>
          <w:szCs w:val="24"/>
          <w:lang w:eastAsia="ru-RU"/>
        </w:rPr>
      </w:pPr>
      <w:bookmarkStart w:id="0" w:name="_GoBack"/>
      <w:bookmarkEnd w:id="0"/>
    </w:p>
    <w:sectPr w:rsidR="004662AE" w:rsidRPr="004662A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54" w:rsidRDefault="006C4154">
      <w:pPr>
        <w:spacing w:line="240" w:lineRule="auto"/>
      </w:pPr>
      <w:r>
        <w:separator/>
      </w:r>
    </w:p>
  </w:endnote>
  <w:endnote w:type="continuationSeparator" w:id="0">
    <w:p w:rsidR="006C4154" w:rsidRDefault="006C4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HiddenHorzOCR">
    <w:altName w:val="MS P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3BE" w:rsidRPr="00D40995" w:rsidRDefault="008C23BE">
    <w:pPr>
      <w:pStyle w:val="a8"/>
      <w:jc w:val="right"/>
      <w:rPr>
        <w:rFonts w:ascii="Times New Roman" w:hAnsi="Times New Roman"/>
        <w:sz w:val="20"/>
        <w:szCs w:val="20"/>
      </w:rPr>
    </w:pPr>
    <w:r w:rsidRPr="00D40995">
      <w:rPr>
        <w:rFonts w:ascii="Times New Roman" w:hAnsi="Times New Roman"/>
        <w:sz w:val="20"/>
        <w:szCs w:val="20"/>
      </w:rPr>
      <w:fldChar w:fldCharType="begin"/>
    </w:r>
    <w:r w:rsidRPr="00D40995">
      <w:rPr>
        <w:rFonts w:ascii="Times New Roman" w:hAnsi="Times New Roman"/>
        <w:sz w:val="20"/>
        <w:szCs w:val="20"/>
      </w:rPr>
      <w:instrText>PAGE   \* MERGEFORMAT</w:instrText>
    </w:r>
    <w:r w:rsidRPr="00D40995">
      <w:rPr>
        <w:rFonts w:ascii="Times New Roman" w:hAnsi="Times New Roman"/>
        <w:sz w:val="20"/>
        <w:szCs w:val="20"/>
      </w:rPr>
      <w:fldChar w:fldCharType="separate"/>
    </w:r>
    <w:r w:rsidR="006715C6">
      <w:rPr>
        <w:rFonts w:ascii="Times New Roman" w:hAnsi="Times New Roman"/>
        <w:noProof/>
        <w:sz w:val="20"/>
        <w:szCs w:val="20"/>
      </w:rPr>
      <w:t>31</w:t>
    </w:r>
    <w:r w:rsidRPr="00D40995">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54" w:rsidRDefault="006C4154">
      <w:pPr>
        <w:spacing w:line="240" w:lineRule="auto"/>
      </w:pPr>
      <w:r>
        <w:separator/>
      </w:r>
    </w:p>
  </w:footnote>
  <w:footnote w:type="continuationSeparator" w:id="0">
    <w:p w:rsidR="006C4154" w:rsidRDefault="006C41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875"/>
    <w:multiLevelType w:val="hybridMultilevel"/>
    <w:tmpl w:val="D1789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6505F4"/>
    <w:multiLevelType w:val="multilevel"/>
    <w:tmpl w:val="00000002"/>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130" w:hanging="360"/>
      </w:pPr>
      <w:rPr>
        <w:i w:val="0"/>
      </w:rPr>
    </w:lvl>
    <w:lvl w:ilvl="2">
      <w:start w:val="1"/>
      <w:numFmt w:val="decimal"/>
      <w:lvlText w:val="%1.%2.%3."/>
      <w:lvlJc w:val="left"/>
      <w:pPr>
        <w:tabs>
          <w:tab w:val="num" w:pos="0"/>
        </w:tabs>
        <w:ind w:left="1800" w:hanging="720"/>
      </w:pPr>
      <w:rPr>
        <w:i w:val="0"/>
      </w:rPr>
    </w:lvl>
    <w:lvl w:ilvl="3">
      <w:start w:val="1"/>
      <w:numFmt w:val="decimal"/>
      <w:lvlText w:val="%1.%2.%3.%4."/>
      <w:lvlJc w:val="left"/>
      <w:pPr>
        <w:tabs>
          <w:tab w:val="num" w:pos="0"/>
        </w:tabs>
        <w:ind w:left="2160" w:hanging="720"/>
      </w:pPr>
      <w:rPr>
        <w:i w:val="0"/>
      </w:rPr>
    </w:lvl>
    <w:lvl w:ilvl="4">
      <w:start w:val="1"/>
      <w:numFmt w:val="decimal"/>
      <w:lvlText w:val="%1.%2.%3.%4.%5."/>
      <w:lvlJc w:val="left"/>
      <w:pPr>
        <w:tabs>
          <w:tab w:val="num" w:pos="0"/>
        </w:tabs>
        <w:ind w:left="2880" w:hanging="1080"/>
      </w:pPr>
      <w:rPr>
        <w:i w:val="0"/>
      </w:rPr>
    </w:lvl>
    <w:lvl w:ilvl="5">
      <w:start w:val="1"/>
      <w:numFmt w:val="decimal"/>
      <w:lvlText w:val="%1.%2.%3.%4.%5.%6."/>
      <w:lvlJc w:val="left"/>
      <w:pPr>
        <w:tabs>
          <w:tab w:val="num" w:pos="0"/>
        </w:tabs>
        <w:ind w:left="3240" w:hanging="1080"/>
      </w:pPr>
      <w:rPr>
        <w:i w:val="0"/>
      </w:rPr>
    </w:lvl>
    <w:lvl w:ilvl="6">
      <w:start w:val="1"/>
      <w:numFmt w:val="decimal"/>
      <w:lvlText w:val="%1.%2.%3.%4.%5.%6.%7."/>
      <w:lvlJc w:val="left"/>
      <w:pPr>
        <w:tabs>
          <w:tab w:val="num" w:pos="0"/>
        </w:tabs>
        <w:ind w:left="3960" w:hanging="1440"/>
      </w:pPr>
      <w:rPr>
        <w:i w:val="0"/>
      </w:rPr>
    </w:lvl>
    <w:lvl w:ilvl="7">
      <w:start w:val="1"/>
      <w:numFmt w:val="decimal"/>
      <w:lvlText w:val="%1.%2.%3.%4.%5.%6.%7.%8."/>
      <w:lvlJc w:val="left"/>
      <w:pPr>
        <w:tabs>
          <w:tab w:val="num" w:pos="0"/>
        </w:tabs>
        <w:ind w:left="4320" w:hanging="1440"/>
      </w:pPr>
      <w:rPr>
        <w:i w:val="0"/>
      </w:rPr>
    </w:lvl>
    <w:lvl w:ilvl="8">
      <w:start w:val="1"/>
      <w:numFmt w:val="decimal"/>
      <w:lvlText w:val="%1.%2.%3.%4.%5.%6.%7.%8.%9."/>
      <w:lvlJc w:val="left"/>
      <w:pPr>
        <w:tabs>
          <w:tab w:val="num" w:pos="0"/>
        </w:tabs>
        <w:ind w:left="5040" w:hanging="1800"/>
      </w:pPr>
      <w:rPr>
        <w:i w:val="0"/>
      </w:rPr>
    </w:lvl>
  </w:abstractNum>
  <w:abstractNum w:abstractNumId="2"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3431BB7"/>
    <w:multiLevelType w:val="hybridMultilevel"/>
    <w:tmpl w:val="DE38BD26"/>
    <w:lvl w:ilvl="0" w:tplc="35AA09B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 w15:restartNumberingAfterBreak="0">
    <w:nsid w:val="4E4C0152"/>
    <w:multiLevelType w:val="hybridMultilevel"/>
    <w:tmpl w:val="F1BE9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B95239"/>
    <w:multiLevelType w:val="hybridMultilevel"/>
    <w:tmpl w:val="90C20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024F05"/>
    <w:multiLevelType w:val="hybridMultilevel"/>
    <w:tmpl w:val="F5E88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6C0ADD"/>
    <w:multiLevelType w:val="hybridMultilevel"/>
    <w:tmpl w:val="E116BD48"/>
    <w:lvl w:ilvl="0" w:tplc="EAD8F3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EA69FA"/>
    <w:multiLevelType w:val="hybridMultilevel"/>
    <w:tmpl w:val="8CF2C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6D3130"/>
    <w:multiLevelType w:val="hybridMultilevel"/>
    <w:tmpl w:val="FE9C5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0"/>
  </w:num>
  <w:num w:numId="6">
    <w:abstractNumId w:val="6"/>
  </w:num>
  <w:num w:numId="7">
    <w:abstractNumId w:val="5"/>
  </w:num>
  <w:num w:numId="8">
    <w:abstractNumId w:val="4"/>
  </w:num>
  <w:num w:numId="9">
    <w:abstractNumId w:val="9"/>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64"/>
    <w:rsid w:val="00002335"/>
    <w:rsid w:val="00010375"/>
    <w:rsid w:val="00012752"/>
    <w:rsid w:val="00013ABD"/>
    <w:rsid w:val="0001499C"/>
    <w:rsid w:val="00015E91"/>
    <w:rsid w:val="00021A7B"/>
    <w:rsid w:val="00025240"/>
    <w:rsid w:val="0002764B"/>
    <w:rsid w:val="0002791F"/>
    <w:rsid w:val="00032AB5"/>
    <w:rsid w:val="000333B0"/>
    <w:rsid w:val="00043BB2"/>
    <w:rsid w:val="00043D67"/>
    <w:rsid w:val="0004436F"/>
    <w:rsid w:val="00045CB9"/>
    <w:rsid w:val="00047B59"/>
    <w:rsid w:val="000512BB"/>
    <w:rsid w:val="00056A90"/>
    <w:rsid w:val="00062666"/>
    <w:rsid w:val="00063399"/>
    <w:rsid w:val="00063729"/>
    <w:rsid w:val="000711C4"/>
    <w:rsid w:val="000734AA"/>
    <w:rsid w:val="0007467C"/>
    <w:rsid w:val="00077242"/>
    <w:rsid w:val="00084094"/>
    <w:rsid w:val="000844C5"/>
    <w:rsid w:val="00090C10"/>
    <w:rsid w:val="00090F6F"/>
    <w:rsid w:val="00094CEC"/>
    <w:rsid w:val="00096C96"/>
    <w:rsid w:val="000A073C"/>
    <w:rsid w:val="000B13E2"/>
    <w:rsid w:val="000B1529"/>
    <w:rsid w:val="000B1763"/>
    <w:rsid w:val="000B1C49"/>
    <w:rsid w:val="000B2D0F"/>
    <w:rsid w:val="000B4559"/>
    <w:rsid w:val="000B471C"/>
    <w:rsid w:val="000B62F0"/>
    <w:rsid w:val="000B6735"/>
    <w:rsid w:val="000C0B2B"/>
    <w:rsid w:val="000C110A"/>
    <w:rsid w:val="000C3EAC"/>
    <w:rsid w:val="000C6A73"/>
    <w:rsid w:val="000D3A34"/>
    <w:rsid w:val="000D4026"/>
    <w:rsid w:val="000D5E91"/>
    <w:rsid w:val="000E4028"/>
    <w:rsid w:val="000E490F"/>
    <w:rsid w:val="000E706B"/>
    <w:rsid w:val="000F01A6"/>
    <w:rsid w:val="000F0449"/>
    <w:rsid w:val="000F2E3F"/>
    <w:rsid w:val="000F30EA"/>
    <w:rsid w:val="000F4227"/>
    <w:rsid w:val="000F50A3"/>
    <w:rsid w:val="000F5354"/>
    <w:rsid w:val="000F5952"/>
    <w:rsid w:val="000F5E4F"/>
    <w:rsid w:val="00112D8E"/>
    <w:rsid w:val="00113C53"/>
    <w:rsid w:val="0011471C"/>
    <w:rsid w:val="00116000"/>
    <w:rsid w:val="001167AE"/>
    <w:rsid w:val="00117479"/>
    <w:rsid w:val="001177EF"/>
    <w:rsid w:val="001228F3"/>
    <w:rsid w:val="001250FA"/>
    <w:rsid w:val="00125D21"/>
    <w:rsid w:val="00127B83"/>
    <w:rsid w:val="00131C7E"/>
    <w:rsid w:val="001325A3"/>
    <w:rsid w:val="00133CCF"/>
    <w:rsid w:val="001358FB"/>
    <w:rsid w:val="00137250"/>
    <w:rsid w:val="00140A16"/>
    <w:rsid w:val="00141313"/>
    <w:rsid w:val="0014325B"/>
    <w:rsid w:val="001439AD"/>
    <w:rsid w:val="00143DB7"/>
    <w:rsid w:val="00143EBE"/>
    <w:rsid w:val="00145B54"/>
    <w:rsid w:val="001465D1"/>
    <w:rsid w:val="00147809"/>
    <w:rsid w:val="0015035A"/>
    <w:rsid w:val="001536B1"/>
    <w:rsid w:val="00156FDB"/>
    <w:rsid w:val="001634B6"/>
    <w:rsid w:val="0016540C"/>
    <w:rsid w:val="0016588B"/>
    <w:rsid w:val="001661F2"/>
    <w:rsid w:val="00167F34"/>
    <w:rsid w:val="001701E5"/>
    <w:rsid w:val="00170A3A"/>
    <w:rsid w:val="00173C53"/>
    <w:rsid w:val="0017450A"/>
    <w:rsid w:val="00174DF8"/>
    <w:rsid w:val="00176CB1"/>
    <w:rsid w:val="0017791F"/>
    <w:rsid w:val="001827E0"/>
    <w:rsid w:val="00185DC0"/>
    <w:rsid w:val="0019181F"/>
    <w:rsid w:val="00192FD2"/>
    <w:rsid w:val="00195497"/>
    <w:rsid w:val="001961C6"/>
    <w:rsid w:val="001A17F9"/>
    <w:rsid w:val="001A6F1A"/>
    <w:rsid w:val="001A7277"/>
    <w:rsid w:val="001B1B5C"/>
    <w:rsid w:val="001B443E"/>
    <w:rsid w:val="001C1738"/>
    <w:rsid w:val="001C2923"/>
    <w:rsid w:val="001C3C61"/>
    <w:rsid w:val="001C40F5"/>
    <w:rsid w:val="001D16A4"/>
    <w:rsid w:val="001D2D13"/>
    <w:rsid w:val="001D4293"/>
    <w:rsid w:val="001D4BFE"/>
    <w:rsid w:val="001E01FB"/>
    <w:rsid w:val="001E3A39"/>
    <w:rsid w:val="001E4F52"/>
    <w:rsid w:val="001E69E5"/>
    <w:rsid w:val="0020056D"/>
    <w:rsid w:val="00201D74"/>
    <w:rsid w:val="00202BC9"/>
    <w:rsid w:val="00203487"/>
    <w:rsid w:val="002056FA"/>
    <w:rsid w:val="00205FA3"/>
    <w:rsid w:val="002064F1"/>
    <w:rsid w:val="00206A82"/>
    <w:rsid w:val="002104B2"/>
    <w:rsid w:val="00210512"/>
    <w:rsid w:val="0021177C"/>
    <w:rsid w:val="0021689B"/>
    <w:rsid w:val="0021695E"/>
    <w:rsid w:val="0022053D"/>
    <w:rsid w:val="00221BEE"/>
    <w:rsid w:val="00221ED1"/>
    <w:rsid w:val="00222B8A"/>
    <w:rsid w:val="00223249"/>
    <w:rsid w:val="00227224"/>
    <w:rsid w:val="00230AA5"/>
    <w:rsid w:val="002316A5"/>
    <w:rsid w:val="0023410F"/>
    <w:rsid w:val="00237546"/>
    <w:rsid w:val="002423BE"/>
    <w:rsid w:val="00243981"/>
    <w:rsid w:val="00243CB6"/>
    <w:rsid w:val="0024445F"/>
    <w:rsid w:val="002459BA"/>
    <w:rsid w:val="002463F2"/>
    <w:rsid w:val="00247729"/>
    <w:rsid w:val="002506FA"/>
    <w:rsid w:val="00250E4D"/>
    <w:rsid w:val="0025102B"/>
    <w:rsid w:val="0025553B"/>
    <w:rsid w:val="00255F00"/>
    <w:rsid w:val="00256906"/>
    <w:rsid w:val="00257BE2"/>
    <w:rsid w:val="00262F6D"/>
    <w:rsid w:val="00264646"/>
    <w:rsid w:val="002700F9"/>
    <w:rsid w:val="0027147E"/>
    <w:rsid w:val="00272BE9"/>
    <w:rsid w:val="0027382D"/>
    <w:rsid w:val="0027431B"/>
    <w:rsid w:val="00281538"/>
    <w:rsid w:val="00282400"/>
    <w:rsid w:val="00283540"/>
    <w:rsid w:val="0029156B"/>
    <w:rsid w:val="002918FD"/>
    <w:rsid w:val="002A23CA"/>
    <w:rsid w:val="002A3F9D"/>
    <w:rsid w:val="002A5C98"/>
    <w:rsid w:val="002A7748"/>
    <w:rsid w:val="002B0BE4"/>
    <w:rsid w:val="002B2B65"/>
    <w:rsid w:val="002B3960"/>
    <w:rsid w:val="002B4415"/>
    <w:rsid w:val="002B47AD"/>
    <w:rsid w:val="002B4B7A"/>
    <w:rsid w:val="002B69EA"/>
    <w:rsid w:val="002B7289"/>
    <w:rsid w:val="002C085B"/>
    <w:rsid w:val="002C5FA2"/>
    <w:rsid w:val="002D2F90"/>
    <w:rsid w:val="002D4DAC"/>
    <w:rsid w:val="002D6A1C"/>
    <w:rsid w:val="002E3F98"/>
    <w:rsid w:val="002E70EB"/>
    <w:rsid w:val="002E7338"/>
    <w:rsid w:val="002E7B22"/>
    <w:rsid w:val="002F0ED4"/>
    <w:rsid w:val="002F13ED"/>
    <w:rsid w:val="002F2F6F"/>
    <w:rsid w:val="002F320F"/>
    <w:rsid w:val="002F45FC"/>
    <w:rsid w:val="002F4767"/>
    <w:rsid w:val="002F55AF"/>
    <w:rsid w:val="002F5D95"/>
    <w:rsid w:val="002F7E36"/>
    <w:rsid w:val="00302701"/>
    <w:rsid w:val="00303AD2"/>
    <w:rsid w:val="00303C44"/>
    <w:rsid w:val="003041A5"/>
    <w:rsid w:val="003058A4"/>
    <w:rsid w:val="00306F24"/>
    <w:rsid w:val="003106D6"/>
    <w:rsid w:val="00315019"/>
    <w:rsid w:val="003279B0"/>
    <w:rsid w:val="00330761"/>
    <w:rsid w:val="00330AB3"/>
    <w:rsid w:val="0033134D"/>
    <w:rsid w:val="00333274"/>
    <w:rsid w:val="0033656F"/>
    <w:rsid w:val="00340C5B"/>
    <w:rsid w:val="0034186F"/>
    <w:rsid w:val="00342FBA"/>
    <w:rsid w:val="00345EDA"/>
    <w:rsid w:val="00351A21"/>
    <w:rsid w:val="00352AC2"/>
    <w:rsid w:val="00352D57"/>
    <w:rsid w:val="00353A2C"/>
    <w:rsid w:val="0035490E"/>
    <w:rsid w:val="00354B0A"/>
    <w:rsid w:val="00356637"/>
    <w:rsid w:val="00360DD4"/>
    <w:rsid w:val="00371C22"/>
    <w:rsid w:val="0037215D"/>
    <w:rsid w:val="00373664"/>
    <w:rsid w:val="003759D0"/>
    <w:rsid w:val="00380BCB"/>
    <w:rsid w:val="00380EB6"/>
    <w:rsid w:val="00382B47"/>
    <w:rsid w:val="003832A2"/>
    <w:rsid w:val="003843EF"/>
    <w:rsid w:val="003873C9"/>
    <w:rsid w:val="00387E30"/>
    <w:rsid w:val="003911F6"/>
    <w:rsid w:val="0039241B"/>
    <w:rsid w:val="003934BB"/>
    <w:rsid w:val="00395AB6"/>
    <w:rsid w:val="00397849"/>
    <w:rsid w:val="003A05DF"/>
    <w:rsid w:val="003A157E"/>
    <w:rsid w:val="003A410B"/>
    <w:rsid w:val="003A5226"/>
    <w:rsid w:val="003A7E72"/>
    <w:rsid w:val="003B09C5"/>
    <w:rsid w:val="003B245D"/>
    <w:rsid w:val="003B31FF"/>
    <w:rsid w:val="003B585A"/>
    <w:rsid w:val="003C00F7"/>
    <w:rsid w:val="003C11E0"/>
    <w:rsid w:val="003C14A6"/>
    <w:rsid w:val="003C34DE"/>
    <w:rsid w:val="003C429C"/>
    <w:rsid w:val="003C5EB8"/>
    <w:rsid w:val="003C633F"/>
    <w:rsid w:val="003C75D2"/>
    <w:rsid w:val="003C78FF"/>
    <w:rsid w:val="003C7F8C"/>
    <w:rsid w:val="003D1A10"/>
    <w:rsid w:val="003D1E10"/>
    <w:rsid w:val="003E14D4"/>
    <w:rsid w:val="003E19B7"/>
    <w:rsid w:val="003E1ABF"/>
    <w:rsid w:val="003E4406"/>
    <w:rsid w:val="003E4F49"/>
    <w:rsid w:val="003E687F"/>
    <w:rsid w:val="003F27B5"/>
    <w:rsid w:val="003F2C5C"/>
    <w:rsid w:val="003F4C0E"/>
    <w:rsid w:val="003F648D"/>
    <w:rsid w:val="003F7819"/>
    <w:rsid w:val="004034EA"/>
    <w:rsid w:val="00403C47"/>
    <w:rsid w:val="00404DC9"/>
    <w:rsid w:val="00404EEA"/>
    <w:rsid w:val="004070BE"/>
    <w:rsid w:val="0042310B"/>
    <w:rsid w:val="004243E5"/>
    <w:rsid w:val="00424F15"/>
    <w:rsid w:val="00427938"/>
    <w:rsid w:val="00427F2C"/>
    <w:rsid w:val="004322F8"/>
    <w:rsid w:val="00432DF3"/>
    <w:rsid w:val="00434EED"/>
    <w:rsid w:val="00435CAC"/>
    <w:rsid w:val="004373B1"/>
    <w:rsid w:val="00440522"/>
    <w:rsid w:val="00442564"/>
    <w:rsid w:val="00443429"/>
    <w:rsid w:val="0044353B"/>
    <w:rsid w:val="004460CD"/>
    <w:rsid w:val="004513C4"/>
    <w:rsid w:val="00456F00"/>
    <w:rsid w:val="004611D7"/>
    <w:rsid w:val="00461278"/>
    <w:rsid w:val="0046179F"/>
    <w:rsid w:val="00462D85"/>
    <w:rsid w:val="00463ECE"/>
    <w:rsid w:val="00464647"/>
    <w:rsid w:val="00465DAF"/>
    <w:rsid w:val="004662AE"/>
    <w:rsid w:val="00466EEB"/>
    <w:rsid w:val="004671F6"/>
    <w:rsid w:val="004674C6"/>
    <w:rsid w:val="00475B1B"/>
    <w:rsid w:val="0048034F"/>
    <w:rsid w:val="00482C26"/>
    <w:rsid w:val="00484ABE"/>
    <w:rsid w:val="00485175"/>
    <w:rsid w:val="00485679"/>
    <w:rsid w:val="004870C6"/>
    <w:rsid w:val="004875B7"/>
    <w:rsid w:val="00487A23"/>
    <w:rsid w:val="00494C3F"/>
    <w:rsid w:val="00494F32"/>
    <w:rsid w:val="004979EF"/>
    <w:rsid w:val="004A45F4"/>
    <w:rsid w:val="004A6D94"/>
    <w:rsid w:val="004B103C"/>
    <w:rsid w:val="004B193F"/>
    <w:rsid w:val="004B1B54"/>
    <w:rsid w:val="004B5745"/>
    <w:rsid w:val="004B70A5"/>
    <w:rsid w:val="004C08FA"/>
    <w:rsid w:val="004C192C"/>
    <w:rsid w:val="004C37E3"/>
    <w:rsid w:val="004C5BEC"/>
    <w:rsid w:val="004D35B3"/>
    <w:rsid w:val="004D4141"/>
    <w:rsid w:val="004E0063"/>
    <w:rsid w:val="004E0F14"/>
    <w:rsid w:val="004E7F37"/>
    <w:rsid w:val="004F0069"/>
    <w:rsid w:val="004F035B"/>
    <w:rsid w:val="004F0635"/>
    <w:rsid w:val="004F0647"/>
    <w:rsid w:val="004F26B5"/>
    <w:rsid w:val="004F31D5"/>
    <w:rsid w:val="004F3A72"/>
    <w:rsid w:val="004F3F3A"/>
    <w:rsid w:val="004F4D6E"/>
    <w:rsid w:val="004F5DB2"/>
    <w:rsid w:val="004F7D49"/>
    <w:rsid w:val="005015AD"/>
    <w:rsid w:val="00501B65"/>
    <w:rsid w:val="0050405B"/>
    <w:rsid w:val="00504072"/>
    <w:rsid w:val="00506C16"/>
    <w:rsid w:val="00511120"/>
    <w:rsid w:val="00512B55"/>
    <w:rsid w:val="00513C5E"/>
    <w:rsid w:val="00514120"/>
    <w:rsid w:val="0051468D"/>
    <w:rsid w:val="00517118"/>
    <w:rsid w:val="00521018"/>
    <w:rsid w:val="005212A4"/>
    <w:rsid w:val="005221D1"/>
    <w:rsid w:val="005228D2"/>
    <w:rsid w:val="00522FE6"/>
    <w:rsid w:val="005233CF"/>
    <w:rsid w:val="00527692"/>
    <w:rsid w:val="00530327"/>
    <w:rsid w:val="00532737"/>
    <w:rsid w:val="00534DF7"/>
    <w:rsid w:val="0054280D"/>
    <w:rsid w:val="0054285C"/>
    <w:rsid w:val="005450F7"/>
    <w:rsid w:val="005461C5"/>
    <w:rsid w:val="00546E19"/>
    <w:rsid w:val="0055222A"/>
    <w:rsid w:val="00552BCB"/>
    <w:rsid w:val="00553EE0"/>
    <w:rsid w:val="00554F1D"/>
    <w:rsid w:val="005551DD"/>
    <w:rsid w:val="00561781"/>
    <w:rsid w:val="005624DB"/>
    <w:rsid w:val="005629D0"/>
    <w:rsid w:val="00565FB5"/>
    <w:rsid w:val="0057093E"/>
    <w:rsid w:val="00572761"/>
    <w:rsid w:val="00572CAA"/>
    <w:rsid w:val="0057488A"/>
    <w:rsid w:val="0057664F"/>
    <w:rsid w:val="00581AD9"/>
    <w:rsid w:val="00581B63"/>
    <w:rsid w:val="00582330"/>
    <w:rsid w:val="00582729"/>
    <w:rsid w:val="00586688"/>
    <w:rsid w:val="0058690E"/>
    <w:rsid w:val="005955EB"/>
    <w:rsid w:val="00597D26"/>
    <w:rsid w:val="005A0663"/>
    <w:rsid w:val="005A0A7D"/>
    <w:rsid w:val="005A0A81"/>
    <w:rsid w:val="005A1850"/>
    <w:rsid w:val="005A2672"/>
    <w:rsid w:val="005A3D0A"/>
    <w:rsid w:val="005B28E3"/>
    <w:rsid w:val="005B6C26"/>
    <w:rsid w:val="005B72AC"/>
    <w:rsid w:val="005B7317"/>
    <w:rsid w:val="005C056D"/>
    <w:rsid w:val="005C327B"/>
    <w:rsid w:val="005C47F5"/>
    <w:rsid w:val="005C5518"/>
    <w:rsid w:val="005C5931"/>
    <w:rsid w:val="005C6EFD"/>
    <w:rsid w:val="005D5F77"/>
    <w:rsid w:val="005D663B"/>
    <w:rsid w:val="005D74E5"/>
    <w:rsid w:val="005E32E6"/>
    <w:rsid w:val="005E4501"/>
    <w:rsid w:val="005E58C9"/>
    <w:rsid w:val="005E697C"/>
    <w:rsid w:val="005F0264"/>
    <w:rsid w:val="005F19AE"/>
    <w:rsid w:val="005F2E5B"/>
    <w:rsid w:val="005F39B5"/>
    <w:rsid w:val="005F41D7"/>
    <w:rsid w:val="005F4BBA"/>
    <w:rsid w:val="005F5CBC"/>
    <w:rsid w:val="005F719E"/>
    <w:rsid w:val="005F7F3A"/>
    <w:rsid w:val="00600505"/>
    <w:rsid w:val="0060057D"/>
    <w:rsid w:val="00601105"/>
    <w:rsid w:val="00601B5C"/>
    <w:rsid w:val="00601D98"/>
    <w:rsid w:val="006025C7"/>
    <w:rsid w:val="00602C53"/>
    <w:rsid w:val="006059DE"/>
    <w:rsid w:val="00611672"/>
    <w:rsid w:val="00613B14"/>
    <w:rsid w:val="006176E5"/>
    <w:rsid w:val="00625233"/>
    <w:rsid w:val="006309D1"/>
    <w:rsid w:val="0063138A"/>
    <w:rsid w:val="00631CEA"/>
    <w:rsid w:val="00634733"/>
    <w:rsid w:val="00636CAD"/>
    <w:rsid w:val="00637D6D"/>
    <w:rsid w:val="0064106A"/>
    <w:rsid w:val="0064151B"/>
    <w:rsid w:val="006444A9"/>
    <w:rsid w:val="006462CD"/>
    <w:rsid w:val="00646F45"/>
    <w:rsid w:val="00646F7A"/>
    <w:rsid w:val="0064746C"/>
    <w:rsid w:val="0065431C"/>
    <w:rsid w:val="006550C5"/>
    <w:rsid w:val="00656238"/>
    <w:rsid w:val="00660822"/>
    <w:rsid w:val="006608EB"/>
    <w:rsid w:val="006610E8"/>
    <w:rsid w:val="00664383"/>
    <w:rsid w:val="006655D3"/>
    <w:rsid w:val="006715C6"/>
    <w:rsid w:val="00672494"/>
    <w:rsid w:val="00673AAB"/>
    <w:rsid w:val="00680329"/>
    <w:rsid w:val="00680BE8"/>
    <w:rsid w:val="0068512E"/>
    <w:rsid w:val="00685AE4"/>
    <w:rsid w:val="006910D2"/>
    <w:rsid w:val="006918F8"/>
    <w:rsid w:val="00695A5A"/>
    <w:rsid w:val="00695C9B"/>
    <w:rsid w:val="006A09DF"/>
    <w:rsid w:val="006A4E23"/>
    <w:rsid w:val="006A5BD7"/>
    <w:rsid w:val="006B0189"/>
    <w:rsid w:val="006B38F6"/>
    <w:rsid w:val="006C0A6A"/>
    <w:rsid w:val="006C222A"/>
    <w:rsid w:val="006C4154"/>
    <w:rsid w:val="006C456A"/>
    <w:rsid w:val="006C57D0"/>
    <w:rsid w:val="006C6CBB"/>
    <w:rsid w:val="006C7F0D"/>
    <w:rsid w:val="006D127B"/>
    <w:rsid w:val="006D5B21"/>
    <w:rsid w:val="006D5FDE"/>
    <w:rsid w:val="006E2552"/>
    <w:rsid w:val="006E2C07"/>
    <w:rsid w:val="006E2C0A"/>
    <w:rsid w:val="006E5FC5"/>
    <w:rsid w:val="006E7184"/>
    <w:rsid w:val="006F2A19"/>
    <w:rsid w:val="006F3148"/>
    <w:rsid w:val="006F34E5"/>
    <w:rsid w:val="006F5C97"/>
    <w:rsid w:val="0070429D"/>
    <w:rsid w:val="00705EAD"/>
    <w:rsid w:val="00706AD1"/>
    <w:rsid w:val="00706D65"/>
    <w:rsid w:val="00711FF2"/>
    <w:rsid w:val="00712924"/>
    <w:rsid w:val="007139A9"/>
    <w:rsid w:val="0071422E"/>
    <w:rsid w:val="007161EC"/>
    <w:rsid w:val="0071633E"/>
    <w:rsid w:val="007206E5"/>
    <w:rsid w:val="00720AD9"/>
    <w:rsid w:val="0072207C"/>
    <w:rsid w:val="00723B18"/>
    <w:rsid w:val="00726974"/>
    <w:rsid w:val="00734174"/>
    <w:rsid w:val="0073472C"/>
    <w:rsid w:val="00734798"/>
    <w:rsid w:val="00736AA3"/>
    <w:rsid w:val="007404E6"/>
    <w:rsid w:val="00740EF8"/>
    <w:rsid w:val="007417EE"/>
    <w:rsid w:val="00743C4D"/>
    <w:rsid w:val="0074464C"/>
    <w:rsid w:val="00745A7A"/>
    <w:rsid w:val="00746C32"/>
    <w:rsid w:val="00747430"/>
    <w:rsid w:val="00747AE6"/>
    <w:rsid w:val="00750A67"/>
    <w:rsid w:val="00752453"/>
    <w:rsid w:val="00757E79"/>
    <w:rsid w:val="007600C3"/>
    <w:rsid w:val="0076023A"/>
    <w:rsid w:val="007629E1"/>
    <w:rsid w:val="0076333C"/>
    <w:rsid w:val="00763382"/>
    <w:rsid w:val="00763C54"/>
    <w:rsid w:val="00766264"/>
    <w:rsid w:val="0076640C"/>
    <w:rsid w:val="00766B4A"/>
    <w:rsid w:val="0077155D"/>
    <w:rsid w:val="007739E2"/>
    <w:rsid w:val="00774270"/>
    <w:rsid w:val="00774AB1"/>
    <w:rsid w:val="00774D86"/>
    <w:rsid w:val="00776F7E"/>
    <w:rsid w:val="007836E1"/>
    <w:rsid w:val="00786AC2"/>
    <w:rsid w:val="007901A1"/>
    <w:rsid w:val="0079056F"/>
    <w:rsid w:val="00790772"/>
    <w:rsid w:val="0079082A"/>
    <w:rsid w:val="007922CB"/>
    <w:rsid w:val="00792D8F"/>
    <w:rsid w:val="0079423B"/>
    <w:rsid w:val="0079784C"/>
    <w:rsid w:val="00797B6A"/>
    <w:rsid w:val="007A502D"/>
    <w:rsid w:val="007A57D9"/>
    <w:rsid w:val="007A6E5D"/>
    <w:rsid w:val="007A6F96"/>
    <w:rsid w:val="007A7B91"/>
    <w:rsid w:val="007B02EB"/>
    <w:rsid w:val="007B051D"/>
    <w:rsid w:val="007B16E4"/>
    <w:rsid w:val="007B1B0F"/>
    <w:rsid w:val="007B23C7"/>
    <w:rsid w:val="007B477E"/>
    <w:rsid w:val="007B5FD6"/>
    <w:rsid w:val="007C157A"/>
    <w:rsid w:val="007C2887"/>
    <w:rsid w:val="007C301A"/>
    <w:rsid w:val="007C50D1"/>
    <w:rsid w:val="007D41C6"/>
    <w:rsid w:val="007D5E92"/>
    <w:rsid w:val="007D697B"/>
    <w:rsid w:val="007E07FB"/>
    <w:rsid w:val="007E18A1"/>
    <w:rsid w:val="007E4704"/>
    <w:rsid w:val="007E5CC0"/>
    <w:rsid w:val="007E69B1"/>
    <w:rsid w:val="007F605B"/>
    <w:rsid w:val="007F62FE"/>
    <w:rsid w:val="00800FA1"/>
    <w:rsid w:val="00801E0B"/>
    <w:rsid w:val="0080269F"/>
    <w:rsid w:val="008037C8"/>
    <w:rsid w:val="008041B0"/>
    <w:rsid w:val="00804CF8"/>
    <w:rsid w:val="00804DD6"/>
    <w:rsid w:val="00814B73"/>
    <w:rsid w:val="00815460"/>
    <w:rsid w:val="00817CAA"/>
    <w:rsid w:val="00822DD1"/>
    <w:rsid w:val="00823540"/>
    <w:rsid w:val="008236F0"/>
    <w:rsid w:val="0082647E"/>
    <w:rsid w:val="008275DC"/>
    <w:rsid w:val="00830654"/>
    <w:rsid w:val="0083080B"/>
    <w:rsid w:val="00830D6D"/>
    <w:rsid w:val="00831812"/>
    <w:rsid w:val="00832544"/>
    <w:rsid w:val="008330DC"/>
    <w:rsid w:val="00833158"/>
    <w:rsid w:val="00835E26"/>
    <w:rsid w:val="00840671"/>
    <w:rsid w:val="008424A0"/>
    <w:rsid w:val="00844AA3"/>
    <w:rsid w:val="00845158"/>
    <w:rsid w:val="008453CD"/>
    <w:rsid w:val="0084680D"/>
    <w:rsid w:val="008547D8"/>
    <w:rsid w:val="0085596B"/>
    <w:rsid w:val="00857190"/>
    <w:rsid w:val="008668B1"/>
    <w:rsid w:val="00867C7C"/>
    <w:rsid w:val="0087462B"/>
    <w:rsid w:val="008756C2"/>
    <w:rsid w:val="008756DE"/>
    <w:rsid w:val="0087734B"/>
    <w:rsid w:val="00883C9C"/>
    <w:rsid w:val="00893270"/>
    <w:rsid w:val="008941FF"/>
    <w:rsid w:val="0089668B"/>
    <w:rsid w:val="008A1158"/>
    <w:rsid w:val="008A1E0A"/>
    <w:rsid w:val="008A356F"/>
    <w:rsid w:val="008A7769"/>
    <w:rsid w:val="008B0930"/>
    <w:rsid w:val="008B0C6E"/>
    <w:rsid w:val="008B0EA6"/>
    <w:rsid w:val="008B4A08"/>
    <w:rsid w:val="008B5599"/>
    <w:rsid w:val="008B5BC1"/>
    <w:rsid w:val="008B6FFE"/>
    <w:rsid w:val="008C0D81"/>
    <w:rsid w:val="008C2211"/>
    <w:rsid w:val="008C23BE"/>
    <w:rsid w:val="008C350B"/>
    <w:rsid w:val="008C58A9"/>
    <w:rsid w:val="008C7E27"/>
    <w:rsid w:val="008D0A36"/>
    <w:rsid w:val="008D25DE"/>
    <w:rsid w:val="008D2ECD"/>
    <w:rsid w:val="008E4930"/>
    <w:rsid w:val="008F0200"/>
    <w:rsid w:val="008F527B"/>
    <w:rsid w:val="0090370A"/>
    <w:rsid w:val="00904FF3"/>
    <w:rsid w:val="00906BE4"/>
    <w:rsid w:val="009103FB"/>
    <w:rsid w:val="009108C3"/>
    <w:rsid w:val="00910E5D"/>
    <w:rsid w:val="00913A2F"/>
    <w:rsid w:val="00913A9D"/>
    <w:rsid w:val="00914D86"/>
    <w:rsid w:val="00914E5B"/>
    <w:rsid w:val="0091679E"/>
    <w:rsid w:val="00917080"/>
    <w:rsid w:val="00920B0F"/>
    <w:rsid w:val="00921945"/>
    <w:rsid w:val="00921CC3"/>
    <w:rsid w:val="00922849"/>
    <w:rsid w:val="00924D43"/>
    <w:rsid w:val="00927AA2"/>
    <w:rsid w:val="00927CC2"/>
    <w:rsid w:val="009303E1"/>
    <w:rsid w:val="00931D8E"/>
    <w:rsid w:val="00934892"/>
    <w:rsid w:val="00936E60"/>
    <w:rsid w:val="00936F25"/>
    <w:rsid w:val="0094049D"/>
    <w:rsid w:val="009432B9"/>
    <w:rsid w:val="00944F18"/>
    <w:rsid w:val="00947830"/>
    <w:rsid w:val="00950ADD"/>
    <w:rsid w:val="0095178C"/>
    <w:rsid w:val="00951ABC"/>
    <w:rsid w:val="00953B32"/>
    <w:rsid w:val="009556A2"/>
    <w:rsid w:val="0095761B"/>
    <w:rsid w:val="00960A10"/>
    <w:rsid w:val="00963A8C"/>
    <w:rsid w:val="009669E8"/>
    <w:rsid w:val="00970116"/>
    <w:rsid w:val="009707AD"/>
    <w:rsid w:val="00970D8D"/>
    <w:rsid w:val="00971C32"/>
    <w:rsid w:val="00971FC3"/>
    <w:rsid w:val="00974E36"/>
    <w:rsid w:val="009802AD"/>
    <w:rsid w:val="00981FD1"/>
    <w:rsid w:val="00983643"/>
    <w:rsid w:val="0098387E"/>
    <w:rsid w:val="00984A7D"/>
    <w:rsid w:val="0098725F"/>
    <w:rsid w:val="00991EC9"/>
    <w:rsid w:val="0099290F"/>
    <w:rsid w:val="0099764E"/>
    <w:rsid w:val="00997FED"/>
    <w:rsid w:val="009B2044"/>
    <w:rsid w:val="009B2502"/>
    <w:rsid w:val="009B33AA"/>
    <w:rsid w:val="009C0913"/>
    <w:rsid w:val="009C172E"/>
    <w:rsid w:val="009D3E03"/>
    <w:rsid w:val="009E3B03"/>
    <w:rsid w:val="009F2348"/>
    <w:rsid w:val="009F5910"/>
    <w:rsid w:val="009F6E6E"/>
    <w:rsid w:val="00A008B8"/>
    <w:rsid w:val="00A00993"/>
    <w:rsid w:val="00A02E02"/>
    <w:rsid w:val="00A06613"/>
    <w:rsid w:val="00A06D74"/>
    <w:rsid w:val="00A073E7"/>
    <w:rsid w:val="00A07C89"/>
    <w:rsid w:val="00A07CFA"/>
    <w:rsid w:val="00A126C4"/>
    <w:rsid w:val="00A1415D"/>
    <w:rsid w:val="00A217F2"/>
    <w:rsid w:val="00A24018"/>
    <w:rsid w:val="00A30915"/>
    <w:rsid w:val="00A32679"/>
    <w:rsid w:val="00A34515"/>
    <w:rsid w:val="00A3568E"/>
    <w:rsid w:val="00A36883"/>
    <w:rsid w:val="00A40446"/>
    <w:rsid w:val="00A43DF4"/>
    <w:rsid w:val="00A46677"/>
    <w:rsid w:val="00A46E01"/>
    <w:rsid w:val="00A53DBC"/>
    <w:rsid w:val="00A57E8E"/>
    <w:rsid w:val="00A64490"/>
    <w:rsid w:val="00A65AB4"/>
    <w:rsid w:val="00A66021"/>
    <w:rsid w:val="00A67585"/>
    <w:rsid w:val="00A72587"/>
    <w:rsid w:val="00A760C1"/>
    <w:rsid w:val="00A76DE6"/>
    <w:rsid w:val="00A77988"/>
    <w:rsid w:val="00A835EE"/>
    <w:rsid w:val="00A83EF1"/>
    <w:rsid w:val="00A8731B"/>
    <w:rsid w:val="00A87EA5"/>
    <w:rsid w:val="00A90AAD"/>
    <w:rsid w:val="00A91D3B"/>
    <w:rsid w:val="00A9295E"/>
    <w:rsid w:val="00A94D39"/>
    <w:rsid w:val="00A95B46"/>
    <w:rsid w:val="00A976C7"/>
    <w:rsid w:val="00AA4BB2"/>
    <w:rsid w:val="00AA5500"/>
    <w:rsid w:val="00AA5DA7"/>
    <w:rsid w:val="00AA6C47"/>
    <w:rsid w:val="00AB08B9"/>
    <w:rsid w:val="00AB0B9A"/>
    <w:rsid w:val="00AB1122"/>
    <w:rsid w:val="00AB1397"/>
    <w:rsid w:val="00AB1648"/>
    <w:rsid w:val="00AB4210"/>
    <w:rsid w:val="00AB5807"/>
    <w:rsid w:val="00AB5867"/>
    <w:rsid w:val="00AC66B3"/>
    <w:rsid w:val="00AC675D"/>
    <w:rsid w:val="00AD3435"/>
    <w:rsid w:val="00AD61FA"/>
    <w:rsid w:val="00AD73F3"/>
    <w:rsid w:val="00AD7809"/>
    <w:rsid w:val="00AE2394"/>
    <w:rsid w:val="00AE3289"/>
    <w:rsid w:val="00AE4396"/>
    <w:rsid w:val="00AE4B44"/>
    <w:rsid w:val="00AE690E"/>
    <w:rsid w:val="00AE6AA3"/>
    <w:rsid w:val="00AF41D5"/>
    <w:rsid w:val="00AF4222"/>
    <w:rsid w:val="00AF6D45"/>
    <w:rsid w:val="00AF7082"/>
    <w:rsid w:val="00B0288C"/>
    <w:rsid w:val="00B0565F"/>
    <w:rsid w:val="00B060E9"/>
    <w:rsid w:val="00B1619C"/>
    <w:rsid w:val="00B20A4B"/>
    <w:rsid w:val="00B222CB"/>
    <w:rsid w:val="00B23CCE"/>
    <w:rsid w:val="00B242AA"/>
    <w:rsid w:val="00B2457A"/>
    <w:rsid w:val="00B25149"/>
    <w:rsid w:val="00B277D9"/>
    <w:rsid w:val="00B30187"/>
    <w:rsid w:val="00B30B73"/>
    <w:rsid w:val="00B31155"/>
    <w:rsid w:val="00B34016"/>
    <w:rsid w:val="00B374DB"/>
    <w:rsid w:val="00B4044E"/>
    <w:rsid w:val="00B41DCC"/>
    <w:rsid w:val="00B420D5"/>
    <w:rsid w:val="00B5054A"/>
    <w:rsid w:val="00B53EFF"/>
    <w:rsid w:val="00B568DB"/>
    <w:rsid w:val="00B57399"/>
    <w:rsid w:val="00B5749A"/>
    <w:rsid w:val="00B63571"/>
    <w:rsid w:val="00B660DB"/>
    <w:rsid w:val="00B66AA6"/>
    <w:rsid w:val="00B800B8"/>
    <w:rsid w:val="00B8123A"/>
    <w:rsid w:val="00B813C8"/>
    <w:rsid w:val="00B823EF"/>
    <w:rsid w:val="00B8658F"/>
    <w:rsid w:val="00B9030B"/>
    <w:rsid w:val="00B910E6"/>
    <w:rsid w:val="00B92486"/>
    <w:rsid w:val="00B952A9"/>
    <w:rsid w:val="00BA060A"/>
    <w:rsid w:val="00BA1183"/>
    <w:rsid w:val="00BA3ABE"/>
    <w:rsid w:val="00BA614E"/>
    <w:rsid w:val="00BA71DD"/>
    <w:rsid w:val="00BA7844"/>
    <w:rsid w:val="00BB1ACE"/>
    <w:rsid w:val="00BB3137"/>
    <w:rsid w:val="00BB5C0E"/>
    <w:rsid w:val="00BB7719"/>
    <w:rsid w:val="00BC48CD"/>
    <w:rsid w:val="00BD06E1"/>
    <w:rsid w:val="00BD071B"/>
    <w:rsid w:val="00BD20D7"/>
    <w:rsid w:val="00BD3B3E"/>
    <w:rsid w:val="00BD4201"/>
    <w:rsid w:val="00BD791F"/>
    <w:rsid w:val="00BE104E"/>
    <w:rsid w:val="00BE2D43"/>
    <w:rsid w:val="00BE2E1D"/>
    <w:rsid w:val="00BE44AD"/>
    <w:rsid w:val="00BE4C86"/>
    <w:rsid w:val="00BE5BC3"/>
    <w:rsid w:val="00BE683A"/>
    <w:rsid w:val="00BE7F14"/>
    <w:rsid w:val="00BF1E60"/>
    <w:rsid w:val="00BF55E0"/>
    <w:rsid w:val="00BF6DD6"/>
    <w:rsid w:val="00C00745"/>
    <w:rsid w:val="00C0093A"/>
    <w:rsid w:val="00C00A47"/>
    <w:rsid w:val="00C059E0"/>
    <w:rsid w:val="00C07A40"/>
    <w:rsid w:val="00C10559"/>
    <w:rsid w:val="00C12BFE"/>
    <w:rsid w:val="00C1388B"/>
    <w:rsid w:val="00C1499F"/>
    <w:rsid w:val="00C166EC"/>
    <w:rsid w:val="00C16B0B"/>
    <w:rsid w:val="00C17C48"/>
    <w:rsid w:val="00C237E1"/>
    <w:rsid w:val="00C24BD1"/>
    <w:rsid w:val="00C30060"/>
    <w:rsid w:val="00C306C0"/>
    <w:rsid w:val="00C32AE9"/>
    <w:rsid w:val="00C36A7A"/>
    <w:rsid w:val="00C37E65"/>
    <w:rsid w:val="00C404A0"/>
    <w:rsid w:val="00C41163"/>
    <w:rsid w:val="00C43C2A"/>
    <w:rsid w:val="00C52370"/>
    <w:rsid w:val="00C536F5"/>
    <w:rsid w:val="00C54007"/>
    <w:rsid w:val="00C5751A"/>
    <w:rsid w:val="00C617C6"/>
    <w:rsid w:val="00C61F7F"/>
    <w:rsid w:val="00C66326"/>
    <w:rsid w:val="00C6693F"/>
    <w:rsid w:val="00C67249"/>
    <w:rsid w:val="00C71EB9"/>
    <w:rsid w:val="00C76C4E"/>
    <w:rsid w:val="00C76F5A"/>
    <w:rsid w:val="00C773ED"/>
    <w:rsid w:val="00C7793B"/>
    <w:rsid w:val="00C8064E"/>
    <w:rsid w:val="00C84A81"/>
    <w:rsid w:val="00C8649C"/>
    <w:rsid w:val="00C86A58"/>
    <w:rsid w:val="00C90766"/>
    <w:rsid w:val="00CA00F9"/>
    <w:rsid w:val="00CA0375"/>
    <w:rsid w:val="00CA069C"/>
    <w:rsid w:val="00CA6226"/>
    <w:rsid w:val="00CA7783"/>
    <w:rsid w:val="00CA77A6"/>
    <w:rsid w:val="00CB4A48"/>
    <w:rsid w:val="00CB5114"/>
    <w:rsid w:val="00CB5326"/>
    <w:rsid w:val="00CC0CBA"/>
    <w:rsid w:val="00CC25BA"/>
    <w:rsid w:val="00CC282A"/>
    <w:rsid w:val="00CC5D49"/>
    <w:rsid w:val="00CC6AC5"/>
    <w:rsid w:val="00CC7282"/>
    <w:rsid w:val="00CC752F"/>
    <w:rsid w:val="00CD1BE5"/>
    <w:rsid w:val="00CD2E69"/>
    <w:rsid w:val="00CD3870"/>
    <w:rsid w:val="00CD4C79"/>
    <w:rsid w:val="00CD692F"/>
    <w:rsid w:val="00CD7F3A"/>
    <w:rsid w:val="00CE0617"/>
    <w:rsid w:val="00CE51AD"/>
    <w:rsid w:val="00CE5350"/>
    <w:rsid w:val="00CF5D1C"/>
    <w:rsid w:val="00CF6E52"/>
    <w:rsid w:val="00D05A29"/>
    <w:rsid w:val="00D067FD"/>
    <w:rsid w:val="00D1316C"/>
    <w:rsid w:val="00D15757"/>
    <w:rsid w:val="00D159EA"/>
    <w:rsid w:val="00D17C24"/>
    <w:rsid w:val="00D236AA"/>
    <w:rsid w:val="00D2508C"/>
    <w:rsid w:val="00D32462"/>
    <w:rsid w:val="00D35CE7"/>
    <w:rsid w:val="00D42BB7"/>
    <w:rsid w:val="00D45540"/>
    <w:rsid w:val="00D47DA6"/>
    <w:rsid w:val="00D501F8"/>
    <w:rsid w:val="00D51C86"/>
    <w:rsid w:val="00D52835"/>
    <w:rsid w:val="00D56250"/>
    <w:rsid w:val="00D56312"/>
    <w:rsid w:val="00D566B0"/>
    <w:rsid w:val="00D56BF3"/>
    <w:rsid w:val="00D576F8"/>
    <w:rsid w:val="00D60EC9"/>
    <w:rsid w:val="00D62133"/>
    <w:rsid w:val="00D621B6"/>
    <w:rsid w:val="00D672A1"/>
    <w:rsid w:val="00D71FF9"/>
    <w:rsid w:val="00D7200F"/>
    <w:rsid w:val="00D7230A"/>
    <w:rsid w:val="00D72CC8"/>
    <w:rsid w:val="00D74E4D"/>
    <w:rsid w:val="00D77A1B"/>
    <w:rsid w:val="00D81733"/>
    <w:rsid w:val="00D83444"/>
    <w:rsid w:val="00D8415E"/>
    <w:rsid w:val="00D847E6"/>
    <w:rsid w:val="00D905E9"/>
    <w:rsid w:val="00D907D5"/>
    <w:rsid w:val="00D90DFC"/>
    <w:rsid w:val="00D952BF"/>
    <w:rsid w:val="00D95D0E"/>
    <w:rsid w:val="00D9605A"/>
    <w:rsid w:val="00D97212"/>
    <w:rsid w:val="00DA0242"/>
    <w:rsid w:val="00DA0283"/>
    <w:rsid w:val="00DA2AF2"/>
    <w:rsid w:val="00DA3C80"/>
    <w:rsid w:val="00DA58A3"/>
    <w:rsid w:val="00DA6FAA"/>
    <w:rsid w:val="00DA71B6"/>
    <w:rsid w:val="00DB087A"/>
    <w:rsid w:val="00DB30C5"/>
    <w:rsid w:val="00DB44B0"/>
    <w:rsid w:val="00DC5DE9"/>
    <w:rsid w:val="00DD0744"/>
    <w:rsid w:val="00DD0FD6"/>
    <w:rsid w:val="00DD28EF"/>
    <w:rsid w:val="00DD4289"/>
    <w:rsid w:val="00DD78DA"/>
    <w:rsid w:val="00DE1638"/>
    <w:rsid w:val="00DE2C8F"/>
    <w:rsid w:val="00DE38BD"/>
    <w:rsid w:val="00DF0D26"/>
    <w:rsid w:val="00DF1DBE"/>
    <w:rsid w:val="00DF2911"/>
    <w:rsid w:val="00DF4A57"/>
    <w:rsid w:val="00E02CC6"/>
    <w:rsid w:val="00E051A6"/>
    <w:rsid w:val="00E105FC"/>
    <w:rsid w:val="00E11F45"/>
    <w:rsid w:val="00E130BF"/>
    <w:rsid w:val="00E13450"/>
    <w:rsid w:val="00E15002"/>
    <w:rsid w:val="00E21C6C"/>
    <w:rsid w:val="00E22049"/>
    <w:rsid w:val="00E22AD2"/>
    <w:rsid w:val="00E238E9"/>
    <w:rsid w:val="00E245A8"/>
    <w:rsid w:val="00E27EB9"/>
    <w:rsid w:val="00E30C4F"/>
    <w:rsid w:val="00E3196F"/>
    <w:rsid w:val="00E36B39"/>
    <w:rsid w:val="00E44D4C"/>
    <w:rsid w:val="00E458ED"/>
    <w:rsid w:val="00E45E7E"/>
    <w:rsid w:val="00E4637B"/>
    <w:rsid w:val="00E46F26"/>
    <w:rsid w:val="00E470E2"/>
    <w:rsid w:val="00E52600"/>
    <w:rsid w:val="00E52C95"/>
    <w:rsid w:val="00E613FB"/>
    <w:rsid w:val="00E634C5"/>
    <w:rsid w:val="00E64084"/>
    <w:rsid w:val="00E67744"/>
    <w:rsid w:val="00E67C17"/>
    <w:rsid w:val="00E709C9"/>
    <w:rsid w:val="00E70EE3"/>
    <w:rsid w:val="00E72C6A"/>
    <w:rsid w:val="00E73F87"/>
    <w:rsid w:val="00E74B6A"/>
    <w:rsid w:val="00E817D7"/>
    <w:rsid w:val="00E81EDD"/>
    <w:rsid w:val="00E87002"/>
    <w:rsid w:val="00E8728E"/>
    <w:rsid w:val="00E93AE8"/>
    <w:rsid w:val="00E94966"/>
    <w:rsid w:val="00E9533C"/>
    <w:rsid w:val="00E968C3"/>
    <w:rsid w:val="00EA251B"/>
    <w:rsid w:val="00EA5986"/>
    <w:rsid w:val="00EA5A05"/>
    <w:rsid w:val="00EA5B74"/>
    <w:rsid w:val="00EA64E1"/>
    <w:rsid w:val="00EA78A8"/>
    <w:rsid w:val="00EB50DA"/>
    <w:rsid w:val="00EB5723"/>
    <w:rsid w:val="00EB6843"/>
    <w:rsid w:val="00EC01BD"/>
    <w:rsid w:val="00EC11BC"/>
    <w:rsid w:val="00EC3695"/>
    <w:rsid w:val="00EC49DC"/>
    <w:rsid w:val="00EC66FE"/>
    <w:rsid w:val="00EC6A69"/>
    <w:rsid w:val="00EC71B8"/>
    <w:rsid w:val="00ED0DB9"/>
    <w:rsid w:val="00ED2E84"/>
    <w:rsid w:val="00ED4556"/>
    <w:rsid w:val="00ED7F0E"/>
    <w:rsid w:val="00EE0784"/>
    <w:rsid w:val="00EE1895"/>
    <w:rsid w:val="00EE3555"/>
    <w:rsid w:val="00EE4DB9"/>
    <w:rsid w:val="00EF1004"/>
    <w:rsid w:val="00EF37E7"/>
    <w:rsid w:val="00EF4BE4"/>
    <w:rsid w:val="00EF6E06"/>
    <w:rsid w:val="00F007C1"/>
    <w:rsid w:val="00F016C6"/>
    <w:rsid w:val="00F03C58"/>
    <w:rsid w:val="00F03C61"/>
    <w:rsid w:val="00F042D7"/>
    <w:rsid w:val="00F059DC"/>
    <w:rsid w:val="00F11F7B"/>
    <w:rsid w:val="00F229D8"/>
    <w:rsid w:val="00F26DC7"/>
    <w:rsid w:val="00F27893"/>
    <w:rsid w:val="00F30D19"/>
    <w:rsid w:val="00F3164C"/>
    <w:rsid w:val="00F37719"/>
    <w:rsid w:val="00F37D4F"/>
    <w:rsid w:val="00F37FDE"/>
    <w:rsid w:val="00F44721"/>
    <w:rsid w:val="00F454FC"/>
    <w:rsid w:val="00F45DD2"/>
    <w:rsid w:val="00F46601"/>
    <w:rsid w:val="00F46817"/>
    <w:rsid w:val="00F47537"/>
    <w:rsid w:val="00F503B1"/>
    <w:rsid w:val="00F50711"/>
    <w:rsid w:val="00F50B82"/>
    <w:rsid w:val="00F51590"/>
    <w:rsid w:val="00F52942"/>
    <w:rsid w:val="00F5370B"/>
    <w:rsid w:val="00F6030E"/>
    <w:rsid w:val="00F612D8"/>
    <w:rsid w:val="00F624F1"/>
    <w:rsid w:val="00F62C30"/>
    <w:rsid w:val="00F655DD"/>
    <w:rsid w:val="00F65B67"/>
    <w:rsid w:val="00F708BC"/>
    <w:rsid w:val="00F7155E"/>
    <w:rsid w:val="00F71B1C"/>
    <w:rsid w:val="00F7305B"/>
    <w:rsid w:val="00F7450C"/>
    <w:rsid w:val="00F76C60"/>
    <w:rsid w:val="00F82E88"/>
    <w:rsid w:val="00F84CCC"/>
    <w:rsid w:val="00F85861"/>
    <w:rsid w:val="00F86D76"/>
    <w:rsid w:val="00F91B30"/>
    <w:rsid w:val="00F92B58"/>
    <w:rsid w:val="00F92C06"/>
    <w:rsid w:val="00F95E83"/>
    <w:rsid w:val="00FA04CD"/>
    <w:rsid w:val="00FA0865"/>
    <w:rsid w:val="00FA0BC7"/>
    <w:rsid w:val="00FA10EE"/>
    <w:rsid w:val="00FA3175"/>
    <w:rsid w:val="00FA4A63"/>
    <w:rsid w:val="00FA58CF"/>
    <w:rsid w:val="00FA5F83"/>
    <w:rsid w:val="00FA7AC0"/>
    <w:rsid w:val="00FB1E15"/>
    <w:rsid w:val="00FB4682"/>
    <w:rsid w:val="00FB4B5F"/>
    <w:rsid w:val="00FB50C4"/>
    <w:rsid w:val="00FB643E"/>
    <w:rsid w:val="00FB6BD9"/>
    <w:rsid w:val="00FC4C17"/>
    <w:rsid w:val="00FC6B78"/>
    <w:rsid w:val="00FC717C"/>
    <w:rsid w:val="00FD02D1"/>
    <w:rsid w:val="00FD178D"/>
    <w:rsid w:val="00FD347F"/>
    <w:rsid w:val="00FD513F"/>
    <w:rsid w:val="00FE0623"/>
    <w:rsid w:val="00FE1CA8"/>
    <w:rsid w:val="00FE232F"/>
    <w:rsid w:val="00FE2B84"/>
    <w:rsid w:val="00FE3162"/>
    <w:rsid w:val="00FE3864"/>
    <w:rsid w:val="00FE45BB"/>
    <w:rsid w:val="00FE4A68"/>
    <w:rsid w:val="00FE4FA0"/>
    <w:rsid w:val="00FE5DC0"/>
    <w:rsid w:val="00FE5ED1"/>
    <w:rsid w:val="00FE6A56"/>
    <w:rsid w:val="00FF01A1"/>
    <w:rsid w:val="00FF15C9"/>
    <w:rsid w:val="00FF2F55"/>
    <w:rsid w:val="00FF504A"/>
    <w:rsid w:val="00FF7D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A4435-9C86-4809-9082-E7ED3097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0E6"/>
    <w:pPr>
      <w:keepNext/>
      <w:spacing w:before="240" w:after="60" w:line="276" w:lineRule="auto"/>
      <w:ind w:firstLine="0"/>
      <w:jc w:val="left"/>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B910E6"/>
    <w:pPr>
      <w:keepNext/>
      <w:spacing w:before="240" w:after="60" w:line="276" w:lineRule="auto"/>
      <w:ind w:firstLine="0"/>
      <w:jc w:val="left"/>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B910E6"/>
    <w:pPr>
      <w:keepNext/>
      <w:spacing w:before="240" w:after="60" w:line="276" w:lineRule="auto"/>
      <w:ind w:firstLine="0"/>
      <w:jc w:val="left"/>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A94D39"/>
    <w:pPr>
      <w:keepNext/>
      <w:spacing w:line="240" w:lineRule="auto"/>
      <w:ind w:firstLine="0"/>
      <w:jc w:val="left"/>
      <w:outlineLvl w:val="3"/>
    </w:pPr>
    <w:rPr>
      <w:rFonts w:ascii="Times New Roman" w:eastAsia="Times New Roman" w:hAnsi="Times New Roman" w:cs="Times New Roman"/>
      <w:b/>
      <w:bCs/>
      <w:sz w:val="24"/>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94D39"/>
    <w:rPr>
      <w:rFonts w:ascii="Times New Roman" w:eastAsia="Times New Roman" w:hAnsi="Times New Roman" w:cs="Times New Roman"/>
      <w:b/>
      <w:bCs/>
      <w:sz w:val="24"/>
      <w:szCs w:val="28"/>
      <w:lang w:eastAsia="en-US"/>
    </w:rPr>
  </w:style>
  <w:style w:type="paragraph" w:styleId="a3">
    <w:name w:val="List Paragraph"/>
    <w:basedOn w:val="a"/>
    <w:uiPriority w:val="34"/>
    <w:qFormat/>
    <w:rsid w:val="00A94D39"/>
    <w:pPr>
      <w:spacing w:line="276" w:lineRule="auto"/>
      <w:ind w:left="720" w:firstLine="0"/>
      <w:contextualSpacing/>
    </w:pPr>
    <w:rPr>
      <w:rFonts w:ascii="Calibri" w:eastAsia="Calibri" w:hAnsi="Calibri" w:cs="Times New Roman"/>
      <w:lang w:eastAsia="en-US"/>
    </w:rPr>
  </w:style>
  <w:style w:type="table" w:styleId="a4">
    <w:name w:val="Table Grid"/>
    <w:basedOn w:val="a1"/>
    <w:uiPriority w:val="59"/>
    <w:rsid w:val="00A94D39"/>
    <w:pPr>
      <w:spacing w:line="240" w:lineRule="auto"/>
      <w:ind w:firstLine="0"/>
      <w:jc w:val="left"/>
    </w:pPr>
    <w:rPr>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A94D39"/>
    <w:pPr>
      <w:spacing w:line="240" w:lineRule="auto"/>
      <w:ind w:firstLine="0"/>
      <w:jc w:val="left"/>
    </w:pPr>
    <w:rPr>
      <w:rFonts w:ascii="Calibri" w:eastAsia="Times New Roman" w:hAnsi="Calibri" w:cs="Times New Roman"/>
      <w:lang w:eastAsia="ru-RU"/>
    </w:rPr>
  </w:style>
  <w:style w:type="paragraph" w:customStyle="1" w:styleId="a6">
    <w:name w:val="список с точками"/>
    <w:basedOn w:val="a"/>
    <w:rsid w:val="00A94D39"/>
    <w:pPr>
      <w:tabs>
        <w:tab w:val="num" w:pos="822"/>
      </w:tabs>
      <w:spacing w:line="312" w:lineRule="auto"/>
      <w:ind w:left="822" w:hanging="255"/>
    </w:pPr>
    <w:rPr>
      <w:rFonts w:ascii="Times New Roman" w:eastAsia="Times New Roman" w:hAnsi="Times New Roman" w:cs="Times New Roman"/>
      <w:sz w:val="24"/>
      <w:szCs w:val="24"/>
      <w:lang w:eastAsia="ru-RU"/>
    </w:rPr>
  </w:style>
  <w:style w:type="paragraph" w:styleId="a7">
    <w:name w:val="Normal (Web)"/>
    <w:aliases w:val="Обычный (Web)"/>
    <w:basedOn w:val="a"/>
    <w:rsid w:val="00A94D39"/>
    <w:pPr>
      <w:tabs>
        <w:tab w:val="num" w:pos="643"/>
      </w:tabs>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8">
    <w:name w:val="footer"/>
    <w:basedOn w:val="a"/>
    <w:link w:val="a9"/>
    <w:uiPriority w:val="99"/>
    <w:rsid w:val="00A94D39"/>
    <w:pPr>
      <w:tabs>
        <w:tab w:val="center" w:pos="4677"/>
        <w:tab w:val="right" w:pos="9355"/>
      </w:tabs>
      <w:spacing w:after="200" w:line="276" w:lineRule="auto"/>
      <w:ind w:firstLine="0"/>
      <w:jc w:val="left"/>
    </w:pPr>
    <w:rPr>
      <w:rFonts w:ascii="Calibri" w:eastAsia="Times New Roman" w:hAnsi="Calibri" w:cs="Times New Roman"/>
      <w:lang w:eastAsia="ru-RU"/>
    </w:rPr>
  </w:style>
  <w:style w:type="character" w:customStyle="1" w:styleId="a9">
    <w:name w:val="Нижний колонтитул Знак"/>
    <w:basedOn w:val="a0"/>
    <w:link w:val="a8"/>
    <w:uiPriority w:val="99"/>
    <w:rsid w:val="00A94D39"/>
    <w:rPr>
      <w:rFonts w:ascii="Calibri" w:eastAsia="Times New Roman" w:hAnsi="Calibri" w:cs="Times New Roman"/>
      <w:lang w:eastAsia="ru-RU"/>
    </w:rPr>
  </w:style>
  <w:style w:type="character" w:styleId="aa">
    <w:name w:val="page number"/>
    <w:basedOn w:val="a0"/>
    <w:rsid w:val="00A94D39"/>
  </w:style>
  <w:style w:type="paragraph" w:customStyle="1" w:styleId="Default">
    <w:name w:val="Default"/>
    <w:rsid w:val="00A94D3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Style1">
    <w:name w:val="Style1"/>
    <w:basedOn w:val="a"/>
    <w:uiPriority w:val="99"/>
    <w:rsid w:val="00A94D39"/>
    <w:pPr>
      <w:widowControl w:val="0"/>
      <w:autoSpaceDE w:val="0"/>
      <w:autoSpaceDN w:val="0"/>
      <w:adjustRightInd w:val="0"/>
      <w:spacing w:line="259" w:lineRule="exact"/>
      <w:ind w:firstLine="389"/>
    </w:pPr>
    <w:rPr>
      <w:rFonts w:ascii="Century Schoolbook" w:eastAsia="Times New Roman" w:hAnsi="Century Schoolbook" w:cs="Times New Roman"/>
      <w:sz w:val="24"/>
      <w:szCs w:val="24"/>
      <w:lang w:eastAsia="ru-RU"/>
    </w:rPr>
  </w:style>
  <w:style w:type="character" w:customStyle="1" w:styleId="FontStyle50">
    <w:name w:val="Font Style50"/>
    <w:uiPriority w:val="99"/>
    <w:rsid w:val="00A94D39"/>
    <w:rPr>
      <w:rFonts w:ascii="Cambria" w:hAnsi="Cambria" w:cs="Cambria"/>
      <w:sz w:val="20"/>
      <w:szCs w:val="20"/>
    </w:rPr>
  </w:style>
  <w:style w:type="paragraph" w:customStyle="1" w:styleId="Style4">
    <w:name w:val="Style4"/>
    <w:basedOn w:val="a"/>
    <w:uiPriority w:val="99"/>
    <w:rsid w:val="00A94D3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eastAsia="ru-RU"/>
    </w:rPr>
  </w:style>
  <w:style w:type="character" w:customStyle="1" w:styleId="FontStyle53">
    <w:name w:val="Font Style53"/>
    <w:uiPriority w:val="99"/>
    <w:rsid w:val="00A94D39"/>
    <w:rPr>
      <w:rFonts w:ascii="Times New Roman" w:hAnsi="Times New Roman" w:cs="Times New Roman"/>
      <w:b/>
      <w:bCs/>
      <w:sz w:val="22"/>
      <w:szCs w:val="22"/>
    </w:rPr>
  </w:style>
  <w:style w:type="character" w:customStyle="1" w:styleId="FontStyle12">
    <w:name w:val="Font Style12"/>
    <w:rsid w:val="00A94D39"/>
    <w:rPr>
      <w:rFonts w:ascii="Times New Roman" w:hAnsi="Times New Roman" w:cs="Times New Roman"/>
      <w:sz w:val="22"/>
      <w:szCs w:val="22"/>
    </w:rPr>
  </w:style>
  <w:style w:type="paragraph" w:styleId="21">
    <w:name w:val="Body Text Indent 2"/>
    <w:basedOn w:val="a"/>
    <w:link w:val="22"/>
    <w:uiPriority w:val="99"/>
    <w:rsid w:val="00A94D39"/>
    <w:pPr>
      <w:widowControl w:val="0"/>
      <w:autoSpaceDE w:val="0"/>
      <w:autoSpaceDN w:val="0"/>
      <w:adjustRightInd w:val="0"/>
      <w:spacing w:after="120" w:line="480" w:lineRule="auto"/>
      <w:ind w:left="283" w:firstLine="0"/>
      <w:jc w:val="left"/>
    </w:pPr>
    <w:rPr>
      <w:rFonts w:ascii="Times New Roman" w:eastAsia="Times New Roman" w:hAnsi="Times New Roman" w:cs="Times New Roman"/>
      <w:sz w:val="20"/>
      <w:szCs w:val="20"/>
      <w:lang w:val="x-none" w:eastAsia="x-none"/>
    </w:rPr>
  </w:style>
  <w:style w:type="character" w:customStyle="1" w:styleId="22">
    <w:name w:val="Основной текст с отступом 2 Знак"/>
    <w:basedOn w:val="a0"/>
    <w:link w:val="21"/>
    <w:uiPriority w:val="99"/>
    <w:rsid w:val="00A94D39"/>
    <w:rPr>
      <w:rFonts w:ascii="Times New Roman" w:eastAsia="Times New Roman" w:hAnsi="Times New Roman" w:cs="Times New Roman"/>
      <w:sz w:val="20"/>
      <w:szCs w:val="20"/>
      <w:lang w:val="x-none" w:eastAsia="x-none"/>
    </w:rPr>
  </w:style>
  <w:style w:type="character" w:styleId="ab">
    <w:name w:val="Hyperlink"/>
    <w:rsid w:val="00A94D39"/>
    <w:rPr>
      <w:rFonts w:cs="Times New Roman"/>
      <w:color w:val="0000FF"/>
      <w:u w:val="single"/>
    </w:rPr>
  </w:style>
  <w:style w:type="paragraph" w:styleId="ac">
    <w:name w:val="Body Text Indent"/>
    <w:basedOn w:val="a"/>
    <w:link w:val="ad"/>
    <w:uiPriority w:val="99"/>
    <w:unhideWhenUsed/>
    <w:rsid w:val="00A94D39"/>
    <w:pPr>
      <w:spacing w:after="120" w:line="276" w:lineRule="auto"/>
      <w:ind w:left="283" w:firstLine="0"/>
      <w:jc w:val="left"/>
    </w:pPr>
    <w:rPr>
      <w:rFonts w:ascii="Calibri" w:eastAsia="Times New Roman" w:hAnsi="Calibri" w:cs="Times New Roman"/>
      <w:lang w:val="x-none" w:eastAsia="x-none"/>
    </w:rPr>
  </w:style>
  <w:style w:type="character" w:customStyle="1" w:styleId="ad">
    <w:name w:val="Основной текст с отступом Знак"/>
    <w:basedOn w:val="a0"/>
    <w:link w:val="ac"/>
    <w:uiPriority w:val="99"/>
    <w:rsid w:val="00A94D39"/>
    <w:rPr>
      <w:rFonts w:ascii="Calibri" w:eastAsia="Times New Roman" w:hAnsi="Calibri" w:cs="Times New Roman"/>
      <w:lang w:val="x-none" w:eastAsia="x-none"/>
    </w:rPr>
  </w:style>
  <w:style w:type="character" w:customStyle="1" w:styleId="value">
    <w:name w:val="value"/>
    <w:rsid w:val="00A94D39"/>
  </w:style>
  <w:style w:type="character" w:customStyle="1" w:styleId="head">
    <w:name w:val="head"/>
    <w:rsid w:val="00A94D39"/>
  </w:style>
  <w:style w:type="character" w:customStyle="1" w:styleId="apple-converted-space">
    <w:name w:val="apple-converted-space"/>
    <w:rsid w:val="00A94D39"/>
  </w:style>
  <w:style w:type="character" w:styleId="ae">
    <w:name w:val="FollowedHyperlink"/>
    <w:uiPriority w:val="99"/>
    <w:semiHidden/>
    <w:unhideWhenUsed/>
    <w:rsid w:val="00A94D39"/>
    <w:rPr>
      <w:color w:val="954F72"/>
      <w:u w:val="single"/>
    </w:rPr>
  </w:style>
  <w:style w:type="character" w:customStyle="1" w:styleId="htmltxt1">
    <w:name w:val="htmltxt1"/>
    <w:rsid w:val="00A94D39"/>
  </w:style>
  <w:style w:type="character" w:customStyle="1" w:styleId="hilight">
    <w:name w:val="hilight"/>
    <w:rsid w:val="00A94D39"/>
  </w:style>
  <w:style w:type="character" w:customStyle="1" w:styleId="wmi-callto">
    <w:name w:val="wmi-callto"/>
    <w:rsid w:val="00A94D39"/>
  </w:style>
  <w:style w:type="paragraph" w:customStyle="1" w:styleId="ConsPlusNormal">
    <w:name w:val="ConsPlusNormal"/>
    <w:rsid w:val="00A94D39"/>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character" w:customStyle="1" w:styleId="af">
    <w:name w:val="Текст сноски Знак"/>
    <w:link w:val="af0"/>
    <w:semiHidden/>
    <w:rsid w:val="00A94D39"/>
    <w:rPr>
      <w:rFonts w:ascii="Times New Roman" w:hAnsi="Times New Roman"/>
      <w:lang w:eastAsia="en-US"/>
    </w:rPr>
  </w:style>
  <w:style w:type="paragraph" w:styleId="af0">
    <w:name w:val="footnote text"/>
    <w:basedOn w:val="a"/>
    <w:link w:val="af"/>
    <w:semiHidden/>
    <w:rsid w:val="00A94D39"/>
    <w:pPr>
      <w:spacing w:line="240" w:lineRule="auto"/>
      <w:ind w:firstLine="0"/>
      <w:jc w:val="left"/>
    </w:pPr>
    <w:rPr>
      <w:rFonts w:ascii="Times New Roman" w:hAnsi="Times New Roman"/>
      <w:lang w:eastAsia="en-US"/>
    </w:rPr>
  </w:style>
  <w:style w:type="character" w:customStyle="1" w:styleId="11">
    <w:name w:val="Текст сноски Знак1"/>
    <w:basedOn w:val="a0"/>
    <w:uiPriority w:val="99"/>
    <w:semiHidden/>
    <w:rsid w:val="00A94D39"/>
    <w:rPr>
      <w:sz w:val="20"/>
      <w:szCs w:val="20"/>
    </w:rPr>
  </w:style>
  <w:style w:type="paragraph" w:styleId="af1">
    <w:name w:val="header"/>
    <w:basedOn w:val="a"/>
    <w:link w:val="af2"/>
    <w:uiPriority w:val="99"/>
    <w:unhideWhenUsed/>
    <w:rsid w:val="009B2044"/>
    <w:pPr>
      <w:tabs>
        <w:tab w:val="center" w:pos="4677"/>
        <w:tab w:val="right" w:pos="9355"/>
      </w:tabs>
      <w:spacing w:after="200" w:line="276" w:lineRule="auto"/>
      <w:ind w:firstLine="0"/>
      <w:jc w:val="left"/>
    </w:pPr>
    <w:rPr>
      <w:rFonts w:ascii="Calibri" w:eastAsia="Times New Roman" w:hAnsi="Calibri" w:cs="Times New Roman"/>
      <w:lang w:eastAsia="ru-RU"/>
    </w:rPr>
  </w:style>
  <w:style w:type="character" w:customStyle="1" w:styleId="af2">
    <w:name w:val="Верхний колонтитул Знак"/>
    <w:basedOn w:val="a0"/>
    <w:link w:val="af1"/>
    <w:uiPriority w:val="99"/>
    <w:rsid w:val="009B2044"/>
    <w:rPr>
      <w:rFonts w:ascii="Calibri" w:eastAsia="Times New Roman" w:hAnsi="Calibri" w:cs="Times New Roman"/>
      <w:lang w:eastAsia="ru-RU"/>
    </w:rPr>
  </w:style>
  <w:style w:type="character" w:customStyle="1" w:styleId="fontstyle01">
    <w:name w:val="fontstyle01"/>
    <w:rsid w:val="009B2044"/>
    <w:rPr>
      <w:rFonts w:ascii="Times New Roman" w:hAnsi="Times New Roman" w:cs="Times New Roman" w:hint="default"/>
      <w:b/>
      <w:bCs/>
      <w:i w:val="0"/>
      <w:iCs w:val="0"/>
      <w:color w:val="000000"/>
      <w:sz w:val="24"/>
      <w:szCs w:val="24"/>
    </w:rPr>
  </w:style>
  <w:style w:type="character" w:customStyle="1" w:styleId="fontstyle21">
    <w:name w:val="fontstyle21"/>
    <w:rsid w:val="009B2044"/>
    <w:rPr>
      <w:rFonts w:ascii="Times New Roman" w:hAnsi="Times New Roman" w:cs="Times New Roman" w:hint="default"/>
      <w:b w:val="0"/>
      <w:bCs w:val="0"/>
      <w:i w:val="0"/>
      <w:iCs w:val="0"/>
      <w:color w:val="000000"/>
      <w:sz w:val="24"/>
      <w:szCs w:val="24"/>
    </w:rPr>
  </w:style>
  <w:style w:type="character" w:customStyle="1" w:styleId="fontstyle31">
    <w:name w:val="fontstyle31"/>
    <w:rsid w:val="009B2044"/>
    <w:rPr>
      <w:rFonts w:ascii="Times New Roman" w:hAnsi="Times New Roman" w:cs="Times New Roman" w:hint="default"/>
      <w:b w:val="0"/>
      <w:bCs w:val="0"/>
      <w:i/>
      <w:iCs/>
      <w:color w:val="000000"/>
      <w:sz w:val="24"/>
      <w:szCs w:val="24"/>
    </w:rPr>
  </w:style>
  <w:style w:type="character" w:customStyle="1" w:styleId="fontstyle41">
    <w:name w:val="fontstyle41"/>
    <w:rsid w:val="009B2044"/>
    <w:rPr>
      <w:rFonts w:ascii="Calibri" w:hAnsi="Calibri" w:hint="default"/>
      <w:b w:val="0"/>
      <w:bCs w:val="0"/>
      <w:i w:val="0"/>
      <w:iCs w:val="0"/>
      <w:color w:val="000000"/>
      <w:sz w:val="22"/>
      <w:szCs w:val="22"/>
    </w:rPr>
  </w:style>
  <w:style w:type="character" w:customStyle="1" w:styleId="fontstyle11">
    <w:name w:val="fontstyle11"/>
    <w:rsid w:val="009B2044"/>
    <w:rPr>
      <w:rFonts w:ascii="Times New Roman" w:hAnsi="Times New Roman" w:cs="Times New Roman" w:hint="default"/>
      <w:b/>
      <w:bCs/>
      <w:i w:val="0"/>
      <w:iCs w:val="0"/>
      <w:color w:val="000000"/>
      <w:sz w:val="22"/>
      <w:szCs w:val="22"/>
    </w:rPr>
  </w:style>
  <w:style w:type="character" w:customStyle="1" w:styleId="10">
    <w:name w:val="Заголовок 1 Знак"/>
    <w:basedOn w:val="a0"/>
    <w:link w:val="1"/>
    <w:uiPriority w:val="9"/>
    <w:rsid w:val="00B910E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B910E6"/>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B910E6"/>
    <w:rPr>
      <w:rFonts w:ascii="Cambria" w:eastAsia="Times New Roman" w:hAnsi="Cambria" w:cs="Times New Roman"/>
      <w:b/>
      <w:bCs/>
      <w:sz w:val="26"/>
      <w:szCs w:val="26"/>
      <w:lang w:eastAsia="ru-RU"/>
    </w:rPr>
  </w:style>
  <w:style w:type="paragraph" w:styleId="af3">
    <w:name w:val="Plain Text"/>
    <w:basedOn w:val="a"/>
    <w:link w:val="af4"/>
    <w:rsid w:val="00B910E6"/>
    <w:pPr>
      <w:spacing w:line="240" w:lineRule="auto"/>
      <w:ind w:firstLine="0"/>
      <w:jc w:val="left"/>
    </w:pPr>
    <w:rPr>
      <w:rFonts w:ascii="Courier New" w:eastAsia="Times New Roman" w:hAnsi="Courier New" w:cs="Times New Roman"/>
      <w:sz w:val="20"/>
      <w:szCs w:val="20"/>
      <w:lang w:eastAsia="ru-RU"/>
    </w:rPr>
  </w:style>
  <w:style w:type="character" w:customStyle="1" w:styleId="af4">
    <w:name w:val="Текст Знак"/>
    <w:basedOn w:val="a0"/>
    <w:link w:val="af3"/>
    <w:rsid w:val="00B910E6"/>
    <w:rPr>
      <w:rFonts w:ascii="Courier New" w:eastAsia="Times New Roman" w:hAnsi="Courier New" w:cs="Times New Roman"/>
      <w:sz w:val="20"/>
      <w:szCs w:val="20"/>
      <w:lang w:eastAsia="ru-RU"/>
    </w:rPr>
  </w:style>
  <w:style w:type="paragraph" w:styleId="af5">
    <w:name w:val="Body Text"/>
    <w:basedOn w:val="a"/>
    <w:link w:val="af6"/>
    <w:rsid w:val="00B910E6"/>
    <w:pPr>
      <w:spacing w:after="120" w:line="276" w:lineRule="auto"/>
      <w:ind w:firstLine="0"/>
      <w:jc w:val="left"/>
    </w:pPr>
    <w:rPr>
      <w:rFonts w:ascii="Calibri" w:eastAsia="Times New Roman" w:hAnsi="Calibri" w:cs="Times New Roman"/>
      <w:lang w:eastAsia="ru-RU"/>
    </w:rPr>
  </w:style>
  <w:style w:type="character" w:customStyle="1" w:styleId="af6">
    <w:name w:val="Основной текст Знак"/>
    <w:basedOn w:val="a0"/>
    <w:link w:val="af5"/>
    <w:uiPriority w:val="99"/>
    <w:rsid w:val="00B910E6"/>
    <w:rPr>
      <w:rFonts w:ascii="Calibri" w:eastAsia="Times New Roman" w:hAnsi="Calibri" w:cs="Times New Roman"/>
      <w:lang w:eastAsia="ru-RU"/>
    </w:rPr>
  </w:style>
  <w:style w:type="paragraph" w:styleId="23">
    <w:name w:val="Body Text 2"/>
    <w:basedOn w:val="a"/>
    <w:link w:val="24"/>
    <w:uiPriority w:val="99"/>
    <w:rsid w:val="00B910E6"/>
    <w:pPr>
      <w:spacing w:after="120" w:line="480" w:lineRule="auto"/>
      <w:ind w:firstLine="0"/>
      <w:jc w:val="left"/>
    </w:pPr>
    <w:rPr>
      <w:rFonts w:ascii="Calibri" w:eastAsia="Times New Roman" w:hAnsi="Calibri" w:cs="Times New Roman"/>
      <w:lang w:eastAsia="ru-RU"/>
    </w:rPr>
  </w:style>
  <w:style w:type="character" w:customStyle="1" w:styleId="24">
    <w:name w:val="Основной текст 2 Знак"/>
    <w:basedOn w:val="a0"/>
    <w:link w:val="23"/>
    <w:uiPriority w:val="99"/>
    <w:rsid w:val="00B910E6"/>
    <w:rPr>
      <w:rFonts w:ascii="Calibri" w:eastAsia="Times New Roman" w:hAnsi="Calibri" w:cs="Times New Roman"/>
      <w:lang w:eastAsia="ru-RU"/>
    </w:rPr>
  </w:style>
  <w:style w:type="paragraph" w:customStyle="1" w:styleId="110">
    <w:name w:val="Заголовок 11"/>
    <w:basedOn w:val="a"/>
    <w:uiPriority w:val="99"/>
    <w:rsid w:val="00B910E6"/>
    <w:pPr>
      <w:widowControl w:val="0"/>
      <w:spacing w:before="34" w:line="240" w:lineRule="auto"/>
      <w:ind w:left="574" w:firstLine="0"/>
      <w:jc w:val="center"/>
      <w:outlineLvl w:val="1"/>
    </w:pPr>
    <w:rPr>
      <w:rFonts w:ascii="Calibri" w:eastAsia="Calibri" w:hAnsi="Calibri" w:cs="Times New Roman"/>
      <w:b/>
      <w:bCs/>
      <w:sz w:val="28"/>
      <w:szCs w:val="28"/>
      <w:lang w:val="en-US" w:eastAsia="en-US"/>
    </w:rPr>
  </w:style>
  <w:style w:type="paragraph" w:customStyle="1" w:styleId="TableParagraph">
    <w:name w:val="Table Paragraph"/>
    <w:basedOn w:val="a"/>
    <w:uiPriority w:val="99"/>
    <w:rsid w:val="00B910E6"/>
    <w:pPr>
      <w:widowControl w:val="0"/>
      <w:spacing w:line="240" w:lineRule="auto"/>
      <w:ind w:left="405" w:firstLine="0"/>
      <w:jc w:val="left"/>
    </w:pPr>
    <w:rPr>
      <w:rFonts w:ascii="Calibri" w:eastAsia="Calibri" w:hAnsi="Calibri" w:cs="Times New Roman"/>
      <w:lang w:val="en-US" w:eastAsia="en-US"/>
    </w:rPr>
  </w:style>
  <w:style w:type="paragraph" w:customStyle="1" w:styleId="ConsPlusNonformat">
    <w:name w:val="ConsPlusNonformat"/>
    <w:uiPriority w:val="99"/>
    <w:rsid w:val="00B910E6"/>
    <w:pPr>
      <w:widowControl w:val="0"/>
      <w:autoSpaceDE w:val="0"/>
      <w:autoSpaceDN w:val="0"/>
      <w:spacing w:line="240" w:lineRule="auto"/>
      <w:ind w:firstLine="0"/>
      <w:jc w:val="left"/>
    </w:pPr>
    <w:rPr>
      <w:rFonts w:ascii="Courier New" w:eastAsia="Calibri" w:hAnsi="Courier New" w:cs="Courier New"/>
      <w:sz w:val="20"/>
      <w:szCs w:val="20"/>
      <w:lang w:eastAsia="ru-RU"/>
    </w:rPr>
  </w:style>
  <w:style w:type="paragraph" w:customStyle="1" w:styleId="paragraph">
    <w:name w:val="paragraph"/>
    <w:basedOn w:val="a"/>
    <w:rsid w:val="00B910E6"/>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eop">
    <w:name w:val="eop"/>
    <w:rsid w:val="00B910E6"/>
  </w:style>
  <w:style w:type="character" w:customStyle="1" w:styleId="normaltextrun">
    <w:name w:val="normaltextrun"/>
    <w:rsid w:val="00B910E6"/>
  </w:style>
  <w:style w:type="character" w:customStyle="1" w:styleId="spellingerror">
    <w:name w:val="spellingerror"/>
    <w:rsid w:val="00B910E6"/>
  </w:style>
  <w:style w:type="character" w:customStyle="1" w:styleId="contextualspellingandgrammarerror">
    <w:name w:val="contextualspellingandgrammarerror"/>
    <w:rsid w:val="00B910E6"/>
  </w:style>
  <w:style w:type="paragraph" w:styleId="31">
    <w:name w:val="Body Text Indent 3"/>
    <w:basedOn w:val="a"/>
    <w:link w:val="32"/>
    <w:uiPriority w:val="99"/>
    <w:semiHidden/>
    <w:unhideWhenUsed/>
    <w:rsid w:val="00B910E6"/>
    <w:pPr>
      <w:spacing w:after="120" w:line="276" w:lineRule="auto"/>
      <w:ind w:left="283" w:firstLine="0"/>
      <w:jc w:val="left"/>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uiPriority w:val="99"/>
    <w:semiHidden/>
    <w:rsid w:val="00B910E6"/>
    <w:rPr>
      <w:rFonts w:ascii="Calibri" w:eastAsia="Times New Roman" w:hAnsi="Calibri" w:cs="Times New Roman"/>
      <w:sz w:val="16"/>
      <w:szCs w:val="16"/>
      <w:lang w:eastAsia="ru-RU"/>
    </w:rPr>
  </w:style>
  <w:style w:type="character" w:customStyle="1" w:styleId="FontStyle51">
    <w:name w:val="Font Style51"/>
    <w:uiPriority w:val="99"/>
    <w:rsid w:val="00B910E6"/>
    <w:rPr>
      <w:rFonts w:ascii="Franklin Gothic Medium" w:hAnsi="Franklin Gothic Medium" w:cs="Franklin Gothic Medium"/>
      <w:sz w:val="12"/>
      <w:szCs w:val="12"/>
    </w:rPr>
  </w:style>
  <w:style w:type="paragraph" w:customStyle="1" w:styleId="Style10">
    <w:name w:val="Style10"/>
    <w:basedOn w:val="a"/>
    <w:uiPriority w:val="99"/>
    <w:rsid w:val="00B910E6"/>
    <w:pPr>
      <w:widowControl w:val="0"/>
      <w:autoSpaceDE w:val="0"/>
      <w:autoSpaceDN w:val="0"/>
      <w:adjustRightInd w:val="0"/>
      <w:spacing w:line="152" w:lineRule="exact"/>
      <w:ind w:firstLine="348"/>
    </w:pPr>
    <w:rPr>
      <w:rFonts w:ascii="Franklin Gothic Medium" w:eastAsia="Times New Roman" w:hAnsi="Franklin Gothic Medium" w:cs="Times New Roman"/>
      <w:sz w:val="24"/>
      <w:szCs w:val="24"/>
      <w:lang w:eastAsia="ru-RU"/>
    </w:rPr>
  </w:style>
  <w:style w:type="paragraph" w:customStyle="1" w:styleId="Style12">
    <w:name w:val="Style12"/>
    <w:basedOn w:val="a"/>
    <w:uiPriority w:val="99"/>
    <w:rsid w:val="00B910E6"/>
    <w:pPr>
      <w:widowControl w:val="0"/>
      <w:autoSpaceDE w:val="0"/>
      <w:autoSpaceDN w:val="0"/>
      <w:adjustRightInd w:val="0"/>
      <w:spacing w:line="156" w:lineRule="exact"/>
      <w:ind w:firstLine="336"/>
    </w:pPr>
    <w:rPr>
      <w:rFonts w:ascii="Franklin Gothic Medium" w:eastAsia="Times New Roman" w:hAnsi="Franklin Gothic Medium" w:cs="Times New Roman"/>
      <w:sz w:val="24"/>
      <w:szCs w:val="24"/>
      <w:lang w:eastAsia="ru-RU"/>
    </w:rPr>
  </w:style>
  <w:style w:type="character" w:customStyle="1" w:styleId="FontStyle48">
    <w:name w:val="Font Style48"/>
    <w:uiPriority w:val="99"/>
    <w:rsid w:val="00B910E6"/>
    <w:rPr>
      <w:rFonts w:ascii="Arial" w:hAnsi="Arial" w:cs="Arial"/>
      <w:b/>
      <w:bCs/>
      <w:sz w:val="12"/>
      <w:szCs w:val="12"/>
    </w:rPr>
  </w:style>
  <w:style w:type="paragraph" w:styleId="af7">
    <w:name w:val="Title"/>
    <w:basedOn w:val="a"/>
    <w:link w:val="af8"/>
    <w:qFormat/>
    <w:rsid w:val="00B910E6"/>
    <w:pPr>
      <w:spacing w:line="240" w:lineRule="auto"/>
      <w:ind w:firstLine="0"/>
      <w:jc w:val="center"/>
    </w:pPr>
    <w:rPr>
      <w:rFonts w:ascii="Times New Roman" w:eastAsia="Times New Roman" w:hAnsi="Times New Roman" w:cs="Times New Roman"/>
      <w:sz w:val="24"/>
      <w:szCs w:val="20"/>
      <w:lang w:eastAsia="ru-RU"/>
    </w:rPr>
  </w:style>
  <w:style w:type="character" w:customStyle="1" w:styleId="af8">
    <w:name w:val="Название Знак"/>
    <w:basedOn w:val="a0"/>
    <w:link w:val="af7"/>
    <w:rsid w:val="00B910E6"/>
    <w:rPr>
      <w:rFonts w:ascii="Times New Roman" w:eastAsia="Times New Roman" w:hAnsi="Times New Roman" w:cs="Times New Roman"/>
      <w:sz w:val="24"/>
      <w:szCs w:val="20"/>
      <w:lang w:eastAsia="ru-RU"/>
    </w:rPr>
  </w:style>
  <w:style w:type="paragraph" w:styleId="af9">
    <w:name w:val="Subtitle"/>
    <w:basedOn w:val="a"/>
    <w:link w:val="afa"/>
    <w:qFormat/>
    <w:rsid w:val="00B910E6"/>
    <w:pPr>
      <w:spacing w:line="240" w:lineRule="auto"/>
      <w:ind w:firstLine="0"/>
      <w:jc w:val="center"/>
    </w:pPr>
    <w:rPr>
      <w:rFonts w:ascii="Times New Roman" w:eastAsia="Times New Roman" w:hAnsi="Times New Roman" w:cs="Times New Roman"/>
      <w:sz w:val="24"/>
      <w:szCs w:val="20"/>
      <w:lang w:eastAsia="ru-RU"/>
    </w:rPr>
  </w:style>
  <w:style w:type="character" w:customStyle="1" w:styleId="afa">
    <w:name w:val="Подзаголовок Знак"/>
    <w:basedOn w:val="a0"/>
    <w:link w:val="af9"/>
    <w:rsid w:val="00B910E6"/>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4662AE"/>
  </w:style>
  <w:style w:type="table" w:customStyle="1" w:styleId="13">
    <w:name w:val="Сетка таблицы1"/>
    <w:basedOn w:val="a1"/>
    <w:next w:val="a4"/>
    <w:uiPriority w:val="59"/>
    <w:rsid w:val="004662AE"/>
    <w:pPr>
      <w:spacing w:line="240" w:lineRule="auto"/>
      <w:ind w:firstLine="0"/>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31</Pages>
  <Words>10163</Words>
  <Characters>57931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 PC</dc:creator>
  <cp:keywords/>
  <dc:description/>
  <cp:lastModifiedBy>Admin - PC</cp:lastModifiedBy>
  <cp:revision>49</cp:revision>
  <dcterms:created xsi:type="dcterms:W3CDTF">2020-12-12T13:48:00Z</dcterms:created>
  <dcterms:modified xsi:type="dcterms:W3CDTF">2020-12-13T11:15:00Z</dcterms:modified>
</cp:coreProperties>
</file>