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8DCE" w14:textId="09D3D600" w:rsidR="00295D4F" w:rsidRPr="00956587" w:rsidRDefault="00295D4F" w:rsidP="00295D4F">
      <w:pPr>
        <w:shd w:val="clear" w:color="auto" w:fill="DAEEF3"/>
        <w:spacing w:after="0" w:line="240" w:lineRule="auto"/>
        <w:jc w:val="center"/>
        <w:rPr>
          <w:b/>
          <w:color w:val="244061"/>
          <w:sz w:val="28"/>
          <w:szCs w:val="28"/>
        </w:rPr>
      </w:pPr>
      <w:bookmarkStart w:id="0" w:name="_GoBack"/>
      <w:bookmarkEnd w:id="0"/>
      <w:r>
        <w:rPr>
          <w:b/>
          <w:color w:val="244061"/>
          <w:sz w:val="28"/>
          <w:szCs w:val="28"/>
        </w:rPr>
        <w:t>Программа Конференции</w:t>
      </w:r>
    </w:p>
    <w:p w14:paraId="60F47068" w14:textId="23BC602C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</w:p>
    <w:p w14:paraId="0CC232A8" w14:textId="57340ADA" w:rsidR="009B5BEA" w:rsidRPr="00EF0ACA" w:rsidRDefault="009B5BEA" w:rsidP="009B5BEA">
      <w:pPr>
        <w:spacing w:after="0" w:line="240" w:lineRule="auto"/>
        <w:jc w:val="center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b/>
          <w:color w:val="000000" w:themeColor="text1"/>
          <w:sz w:val="28"/>
          <w:szCs w:val="28"/>
        </w:rPr>
        <w:t>14 декабря 2022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670"/>
      </w:tblGrid>
      <w:tr w:rsidR="009B5BEA" w:rsidRPr="00EF0ACA" w14:paraId="1073EFAB" w14:textId="77777777" w:rsidTr="009B5BEA">
        <w:tc>
          <w:tcPr>
            <w:tcW w:w="1129" w:type="dxa"/>
          </w:tcPr>
          <w:p w14:paraId="66077A2F" w14:textId="1093E469" w:rsidR="009B5BEA" w:rsidRPr="00EF0ACA" w:rsidRDefault="002D1161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11</w:t>
            </w:r>
            <w:r w:rsidR="009B5BEA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:30 – 1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="009B5BEA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9349" w:type="dxa"/>
          </w:tcPr>
          <w:p w14:paraId="47E75350" w14:textId="2711FC6D" w:rsidR="009B5BEA" w:rsidRPr="00EF0ACA" w:rsidRDefault="009B5BEA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9B5BEA" w:rsidRPr="00EF0ACA" w14:paraId="6D8F2295" w14:textId="77777777" w:rsidTr="009B5BEA">
        <w:tc>
          <w:tcPr>
            <w:tcW w:w="1129" w:type="dxa"/>
          </w:tcPr>
          <w:p w14:paraId="4ABE3129" w14:textId="4A5BE07D" w:rsidR="009B5BEA" w:rsidRPr="00EF0ACA" w:rsidRDefault="009B5BEA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 w:rsidR="002D1161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 – 1</w:t>
            </w:r>
            <w:r w:rsidR="002D1161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:15</w:t>
            </w:r>
          </w:p>
        </w:tc>
        <w:tc>
          <w:tcPr>
            <w:tcW w:w="9349" w:type="dxa"/>
          </w:tcPr>
          <w:p w14:paraId="4E1FF652" w14:textId="77777777" w:rsidR="009B5BEA" w:rsidRPr="00EF0ACA" w:rsidRDefault="009B5BEA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Открытие Конференции</w:t>
            </w:r>
          </w:p>
          <w:p w14:paraId="0F6F6C30" w14:textId="605FA3C7" w:rsidR="009B5BEA" w:rsidRPr="00EF0ACA" w:rsidRDefault="009B5BEA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Приветственное слово</w:t>
            </w:r>
            <w:r w:rsidR="0016575C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</w:p>
          <w:p w14:paraId="09A18B8E" w14:textId="1865D669" w:rsidR="00E76C5F" w:rsidRPr="00E76C5F" w:rsidRDefault="0016575C" w:rsidP="00E76C5F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ind w:left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Глотов Владимир Иванович, заместитель директора Федеральной службы по финансовому мониторингу, директор Института финансовых технологий и экономической безопасности НИЯУ МИФИ</w:t>
            </w:r>
          </w:p>
          <w:p w14:paraId="3428AAE4" w14:textId="7F82F41C" w:rsidR="00E76C5F" w:rsidRPr="00E76C5F" w:rsidRDefault="00E76C5F" w:rsidP="00E76C5F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ind w:left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Овчинников Владимир Васильевич, первый заместитель генерального директора Международного учебно-методического центра финансового мониторинга (МУМЦФМ), директор Международного сетевого института в сфере ПОД/ФТ</w:t>
            </w:r>
          </w:p>
          <w:p w14:paraId="1730B643" w14:textId="36F567F4" w:rsidR="00E76C5F" w:rsidRPr="00E76C5F" w:rsidRDefault="004E2B62" w:rsidP="00E76C5F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ind w:left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Ужва</w:t>
            </w:r>
            <w:proofErr w:type="spellEnd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Владимир Васильевич</w:t>
            </w:r>
            <w:r w:rsidR="00E76C5F"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76C5F"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проректор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а</w:t>
            </w:r>
            <w:r w:rsidR="00E76C5F"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НИЯУ МИФИ </w:t>
            </w:r>
          </w:p>
          <w:p w14:paraId="7D70DB04" w14:textId="3828C737" w:rsidR="0016575C" w:rsidRPr="00EF0ACA" w:rsidRDefault="0016575C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  <w:tr w:rsidR="009B5BEA" w:rsidRPr="00EF0ACA" w14:paraId="059E9A1D" w14:textId="77777777" w:rsidTr="009B5BEA">
        <w:tc>
          <w:tcPr>
            <w:tcW w:w="1129" w:type="dxa"/>
          </w:tcPr>
          <w:p w14:paraId="272EB155" w14:textId="4A600729" w:rsidR="009B5BEA" w:rsidRPr="00EF0ACA" w:rsidRDefault="009B5BEA" w:rsidP="009B5BEA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 w:rsidR="002D1161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="00860683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15 – 1</w:t>
            </w:r>
            <w:r w:rsidR="002D1161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9349" w:type="dxa"/>
          </w:tcPr>
          <w:p w14:paraId="4EAAC4DC" w14:textId="77777777" w:rsidR="009B5BEA" w:rsidRPr="00EF0ACA" w:rsidRDefault="009B5BEA" w:rsidP="00B0410C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Пленарное заседание</w:t>
            </w:r>
          </w:p>
          <w:p w14:paraId="411D1897" w14:textId="77777777" w:rsidR="00F34EAB" w:rsidRDefault="00F34EAB" w:rsidP="00B0410C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6468D418" w14:textId="109C7C35" w:rsidR="00AF7913" w:rsidRPr="00E76C5F" w:rsidRDefault="00E76C5F" w:rsidP="00B0410C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Норкина Анна Николаевна, к.э.н., доцент кафедры финансового мониторинга № 75 Института финансовых технологий и экономической безопасности НИЯУ МИФИ, заместитель директора Института финансовых технологий и экономической безопасности НИЯУ МИФИ</w:t>
            </w:r>
          </w:p>
          <w:p w14:paraId="1A1968B6" w14:textId="77777777" w:rsidR="00F34EAB" w:rsidRPr="00E76C5F" w:rsidRDefault="00F34EAB" w:rsidP="00B0410C">
            <w:p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72C43F80" w14:textId="627F4FD9" w:rsidR="00B0410C" w:rsidRDefault="00B0410C" w:rsidP="00DF2B20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7973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Омурбекова</w:t>
            </w:r>
            <w:proofErr w:type="spellEnd"/>
            <w:r w:rsidRPr="00667973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Лира </w:t>
            </w:r>
            <w:proofErr w:type="spellStart"/>
            <w:r w:rsidRPr="00667973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Омурбековна</w:t>
            </w:r>
            <w:proofErr w:type="spellEnd"/>
            <w:r w:rsidRPr="00667973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, директор Учебно-методический центр Государственной службы финансовой разведки при Министерстве финансов Кыргызской Республики </w:t>
            </w:r>
          </w:p>
          <w:p w14:paraId="7DFFC112" w14:textId="77777777" w:rsidR="00667973" w:rsidRPr="00667973" w:rsidRDefault="00667973" w:rsidP="00667973">
            <w:pPr>
              <w:pStyle w:val="ad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7FD1B63D" w14:textId="727DAFA5" w:rsidR="00B0410C" w:rsidRDefault="00B0410C" w:rsidP="008521E1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Кацарский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Михаил Ильич,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., проректор по взаимодействию с органами государственной власти РУДН</w:t>
            </w:r>
          </w:p>
          <w:p w14:paraId="2B49310E" w14:textId="77777777" w:rsidR="00B0410C" w:rsidRPr="00B0410C" w:rsidRDefault="00B0410C" w:rsidP="00B0410C">
            <w:pPr>
              <w:pStyle w:val="ad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6EE1CA9E" w14:textId="3C3607B0" w:rsidR="00B0410C" w:rsidRPr="00B0410C" w:rsidRDefault="00B0410C" w:rsidP="008521E1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Кулова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Эркин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Усеналиевна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, д.э.н., профессор, декан экономического факультета КНУ им.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Жусупа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Баласагына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Кыргызская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Республика) </w:t>
            </w:r>
          </w:p>
          <w:p w14:paraId="672700B0" w14:textId="77777777" w:rsidR="00B0410C" w:rsidRPr="00B0410C" w:rsidRDefault="00B0410C" w:rsidP="00B0410C">
            <w:pPr>
              <w:pStyle w:val="ad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019B124B" w14:textId="5AC848CC" w:rsidR="00B0410C" w:rsidRDefault="00B0410C" w:rsidP="00744CC5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Хамидова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Фаридахон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Абдулкаримовна</w:t>
            </w:r>
            <w:proofErr w:type="spellEnd"/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 к.э.н., доцент кафедры Экономическая безопасность ТГЭУ (Республика Узбекистан)</w:t>
            </w:r>
          </w:p>
          <w:p w14:paraId="49B75223" w14:textId="77777777" w:rsidR="00B0410C" w:rsidRPr="00B0410C" w:rsidRDefault="00B0410C" w:rsidP="00B0410C">
            <w:pPr>
              <w:pStyle w:val="ad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509D9DB0" w14:textId="2C214686" w:rsidR="00B0410C" w:rsidRPr="00816861" w:rsidRDefault="004E2B62" w:rsidP="00744CC5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Искакова</w:t>
            </w:r>
            <w:proofErr w:type="spellEnd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Орестовна</w:t>
            </w:r>
            <w:proofErr w:type="spellEnd"/>
            <w:r w:rsid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старший преподаватель</w:t>
            </w:r>
            <w:r w:rsidR="00816861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6861" w:rsidRPr="00816861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  <w:lang w:val="uz-Cyrl-UZ"/>
              </w:rPr>
              <w:t>УрФУ имени первого Президента России Б.Н.Ельцина</w:t>
            </w:r>
          </w:p>
          <w:p w14:paraId="69324E66" w14:textId="77777777" w:rsidR="00B0410C" w:rsidRPr="00B0410C" w:rsidRDefault="00B0410C" w:rsidP="00B0410C">
            <w:pPr>
              <w:pStyle w:val="ad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4572398E" w14:textId="093767E0" w:rsidR="00401769" w:rsidRPr="00B0410C" w:rsidRDefault="00E76C5F" w:rsidP="00D6401C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Прошина Татьяна Юрьевна, начальник отдела правового и методического обеспечения учебного процесса Института </w:t>
            </w:r>
            <w:r w:rsidRPr="00B0410C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lastRenderedPageBreak/>
              <w:t>финансовых технологий и экономической безопасности НИЯУ МИФИ</w:t>
            </w:r>
          </w:p>
          <w:p w14:paraId="1DFDED93" w14:textId="77777777" w:rsidR="00165B4B" w:rsidRPr="00EF0ACA" w:rsidRDefault="00165B4B" w:rsidP="00B0410C">
            <w:p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3994505A" w14:textId="497D9027" w:rsidR="00165B4B" w:rsidRPr="00E76C5F" w:rsidRDefault="00165B4B" w:rsidP="00B0410C">
            <w:pPr>
              <w:pStyle w:val="ad"/>
              <w:numPr>
                <w:ilvl w:val="0"/>
                <w:numId w:val="3"/>
              </w:numPr>
              <w:ind w:left="361" w:hanging="284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Миразизов</w:t>
            </w:r>
            <w:proofErr w:type="spellEnd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Абдулло</w:t>
            </w:r>
            <w:proofErr w:type="spellEnd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Хабибович</w:t>
            </w:r>
            <w:proofErr w:type="spellEnd"/>
            <w:r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 к.э.н., доцент, зав. кафедрой финансов и кредита Российско-Таджикского (Славянского) университета</w:t>
            </w:r>
            <w:r w:rsidR="00CF7301" w:rsidRPr="00E76C5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(Республика Таджикистан)</w:t>
            </w:r>
          </w:p>
          <w:p w14:paraId="4555BF74" w14:textId="4EA2B04D" w:rsidR="00165B4B" w:rsidRPr="00EF0ACA" w:rsidRDefault="00165B4B" w:rsidP="00165B4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51042DD" w14:textId="021F0A75" w:rsidR="009B5BEA" w:rsidRPr="002C5E6B" w:rsidRDefault="002C5E6B" w:rsidP="009B5BEA">
      <w:pPr>
        <w:spacing w:after="0" w:line="240" w:lineRule="auto"/>
        <w:rPr>
          <w:rFonts w:ascii="Calibri Light" w:hAnsi="Calibri Light" w:cs="Times New Roman"/>
          <w:i/>
          <w:color w:val="000000" w:themeColor="text1"/>
          <w:sz w:val="28"/>
          <w:szCs w:val="28"/>
        </w:rPr>
      </w:pPr>
      <w:r w:rsidRPr="002C5E6B">
        <w:rPr>
          <w:rFonts w:ascii="Calibri Light" w:hAnsi="Calibri Light" w:cs="Times New Roman"/>
          <w:i/>
          <w:color w:val="000000" w:themeColor="text1"/>
          <w:sz w:val="28"/>
          <w:szCs w:val="28"/>
        </w:rPr>
        <w:lastRenderedPageBreak/>
        <w:t>Пленарное заседание проводится очно с возможностью подключения.</w:t>
      </w:r>
    </w:p>
    <w:p w14:paraId="7A01B6C3" w14:textId="77777777" w:rsidR="002C5E6B" w:rsidRDefault="002C5E6B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  <w:u w:val="single"/>
        </w:rPr>
      </w:pPr>
    </w:p>
    <w:p w14:paraId="11D19419" w14:textId="77777777" w:rsidR="009114FA" w:rsidRDefault="009114F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  <w:u w:val="single"/>
        </w:rPr>
      </w:pPr>
    </w:p>
    <w:p w14:paraId="26DE1390" w14:textId="6D989679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  <w:u w:val="single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  <w:u w:val="single"/>
        </w:rPr>
        <w:t>Работа тематических секций</w:t>
      </w:r>
    </w:p>
    <w:p w14:paraId="7F194527" w14:textId="062E4DB0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</w:p>
    <w:p w14:paraId="3966FBDB" w14:textId="5E6D9A33" w:rsidR="009B5BE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>Площадка проведения: НИЯУ МИФИ. Москва, Каширское шоссе, 31</w:t>
      </w:r>
    </w:p>
    <w:p w14:paraId="2DC17191" w14:textId="498AC6CB" w:rsidR="00816861" w:rsidRPr="00EF0ACA" w:rsidRDefault="00816861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>
        <w:rPr>
          <w:rFonts w:ascii="Calibri Light" w:hAnsi="Calibri Light" w:cs="Times New Roman"/>
          <w:color w:val="000000" w:themeColor="text1"/>
          <w:sz w:val="28"/>
          <w:szCs w:val="28"/>
        </w:rPr>
        <w:t>Формат проведения: очное участие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8397"/>
      </w:tblGrid>
      <w:tr w:rsidR="002C5E6B" w:rsidRPr="00EF0ACA" w14:paraId="4624C97E" w14:textId="77777777" w:rsidTr="00CA081F">
        <w:tc>
          <w:tcPr>
            <w:tcW w:w="1091" w:type="dxa"/>
          </w:tcPr>
          <w:p w14:paraId="00220700" w14:textId="198ADC09" w:rsidR="002C5E6B" w:rsidRPr="00CF7301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00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7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8397" w:type="dxa"/>
          </w:tcPr>
          <w:p w14:paraId="7F28166A" w14:textId="05A3A130" w:rsidR="002C5E6B" w:rsidRPr="00EF0ACA" w:rsidRDefault="002C5E6B" w:rsidP="002C5E6B">
            <w:pPr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Секция </w:t>
            </w:r>
            <w:r w:rsidRPr="002C5E6B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 «Российская экономика в условиях </w:t>
            </w:r>
            <w:proofErr w:type="spellStart"/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>импортозамещения</w:t>
            </w:r>
            <w:proofErr w:type="spellEnd"/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 и обострения геополитической ситуации»</w:t>
            </w:r>
          </w:p>
          <w:p w14:paraId="3FF0D5D9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Комиссарова Ирина Петровна</w:t>
            </w:r>
          </w:p>
          <w:p w14:paraId="1548AAB2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Белогина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Нина Сергеевна</w:t>
            </w:r>
          </w:p>
          <w:p w14:paraId="1FC91F5F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Глебова Оксана Валерьевна</w:t>
            </w:r>
          </w:p>
          <w:p w14:paraId="34734B84" w14:textId="77777777" w:rsidR="002C5E6B" w:rsidRPr="00EF0ACA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  <w:tr w:rsidR="002C5E6B" w:rsidRPr="00EF0ACA" w14:paraId="36FA1C91" w14:textId="77777777" w:rsidTr="00CA081F">
        <w:tc>
          <w:tcPr>
            <w:tcW w:w="1091" w:type="dxa"/>
          </w:tcPr>
          <w:p w14:paraId="786D0130" w14:textId="46BB7802" w:rsidR="002C5E6B" w:rsidRPr="00CA081F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CA081F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14:00 – 17:00</w:t>
            </w:r>
          </w:p>
        </w:tc>
        <w:tc>
          <w:tcPr>
            <w:tcW w:w="8397" w:type="dxa"/>
          </w:tcPr>
          <w:p w14:paraId="20F7BD85" w14:textId="4186A06E" w:rsidR="002C5E6B" w:rsidRPr="00EF0ACA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Секция </w:t>
            </w:r>
            <w:r w:rsidRPr="002C5E6B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«Управление финансами и рисками организаций в условиях макроэкономической нестабильности»</w:t>
            </w:r>
          </w:p>
          <w:p w14:paraId="5B2E5428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Когденко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Вера Геннадьевна</w:t>
            </w:r>
          </w:p>
          <w:p w14:paraId="1B5F6F41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Завалишина Александра Константиновна</w:t>
            </w:r>
          </w:p>
          <w:p w14:paraId="373BD998" w14:textId="77777777" w:rsidR="002C5E6B" w:rsidRPr="00EF0ACA" w:rsidRDefault="002C5E6B" w:rsidP="002C5E6B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Петрушина Юлия Вячеславовна</w:t>
            </w:r>
          </w:p>
          <w:p w14:paraId="08D38DF8" w14:textId="77777777" w:rsidR="002C5E6B" w:rsidRPr="00EF0ACA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  <w:tr w:rsidR="002C5E6B" w:rsidRPr="00EF0ACA" w14:paraId="4ABEA4C5" w14:textId="77777777" w:rsidTr="00816861">
        <w:tc>
          <w:tcPr>
            <w:tcW w:w="1091" w:type="dxa"/>
          </w:tcPr>
          <w:p w14:paraId="74129E55" w14:textId="77777777" w:rsidR="002C5E6B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81686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14:00 – 17:00</w:t>
            </w:r>
          </w:p>
          <w:p w14:paraId="095119B8" w14:textId="77777777" w:rsidR="002C5E6B" w:rsidRPr="00EF0ACA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97" w:type="dxa"/>
          </w:tcPr>
          <w:p w14:paraId="52BE2D58" w14:textId="737AE066" w:rsidR="002C5E6B" w:rsidRDefault="002C5E6B" w:rsidP="002C5E6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Секция 3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«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Лаборатория Б.И.Т. Безопасность в жизни каждого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»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(для учащихся школ)</w:t>
            </w:r>
          </w:p>
          <w:p w14:paraId="4187DBAF" w14:textId="77777777" w:rsidR="002C5E6B" w:rsidRDefault="002C5E6B" w:rsidP="002C5E6B">
            <w:pPr>
              <w:ind w:firstLine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Прошина Татьяна Юрьевна </w:t>
            </w:r>
          </w:p>
          <w:p w14:paraId="3AE53878" w14:textId="5DAFEF9A" w:rsidR="002C5E6B" w:rsidRDefault="002C5E6B" w:rsidP="002C5E6B">
            <w:pPr>
              <w:ind w:firstLine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Норкина Анна Николаевна</w:t>
            </w:r>
          </w:p>
          <w:p w14:paraId="0B240F41" w14:textId="77777777" w:rsidR="002C5E6B" w:rsidRDefault="002C5E6B" w:rsidP="002C5E6B">
            <w:pPr>
              <w:ind w:firstLine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Морозов Николай Владимирович</w:t>
            </w:r>
          </w:p>
          <w:p w14:paraId="07545E9F" w14:textId="5D4A67C0" w:rsidR="002C5E6B" w:rsidRPr="00EF0ACA" w:rsidRDefault="002C5E6B" w:rsidP="002C5E6B">
            <w:pPr>
              <w:ind w:firstLine="502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6BD0AAD" w14:textId="14FF7404" w:rsidR="009B5BE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</w:p>
    <w:p w14:paraId="343EA668" w14:textId="1D838624" w:rsidR="00B715F7" w:rsidRDefault="00B715F7" w:rsidP="009B5BEA">
      <w:pPr>
        <w:spacing w:after="0" w:line="240" w:lineRule="auto"/>
        <w:jc w:val="center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</w:p>
    <w:p w14:paraId="4B2E4C25" w14:textId="2D7D1FEE" w:rsidR="009B5BEA" w:rsidRPr="00EF0ACA" w:rsidRDefault="009B5BEA" w:rsidP="009B5BEA">
      <w:pPr>
        <w:spacing w:after="0" w:line="240" w:lineRule="auto"/>
        <w:jc w:val="center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b/>
          <w:color w:val="000000" w:themeColor="text1"/>
          <w:sz w:val="28"/>
          <w:szCs w:val="28"/>
        </w:rPr>
        <w:t>15 декабря 2022</w:t>
      </w:r>
    </w:p>
    <w:p w14:paraId="487341BD" w14:textId="08ADDBDC" w:rsidR="00A61738" w:rsidRPr="00EF0ACA" w:rsidRDefault="00A61738" w:rsidP="009B5BEA">
      <w:pPr>
        <w:spacing w:after="0" w:line="240" w:lineRule="auto"/>
        <w:jc w:val="center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</w:p>
    <w:p w14:paraId="4754665A" w14:textId="77777777" w:rsidR="002C5E6B" w:rsidRDefault="002C5E6B" w:rsidP="002C5E6B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>Площадка проведения: НИЯУ МИФИ. Москва, Каширское шоссе, 31</w:t>
      </w:r>
    </w:p>
    <w:p w14:paraId="0BE7558D" w14:textId="77777777" w:rsidR="002C5E6B" w:rsidRPr="00EF0ACA" w:rsidRDefault="002C5E6B" w:rsidP="002C5E6B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>
        <w:rPr>
          <w:rFonts w:ascii="Calibri Light" w:hAnsi="Calibri Light" w:cs="Times New Roman"/>
          <w:color w:val="000000" w:themeColor="text1"/>
          <w:sz w:val="28"/>
          <w:szCs w:val="28"/>
        </w:rPr>
        <w:t>Формат проведения: очное участие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075"/>
      </w:tblGrid>
      <w:tr w:rsidR="004E2B62" w:rsidRPr="00EF0ACA" w14:paraId="548199A7" w14:textId="77777777" w:rsidTr="008E1629">
        <w:tc>
          <w:tcPr>
            <w:tcW w:w="1413" w:type="dxa"/>
          </w:tcPr>
          <w:p w14:paraId="1447F215" w14:textId="77777777" w:rsidR="004E2B62" w:rsidRPr="00F062E1" w:rsidRDefault="004E2B62" w:rsidP="008E162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10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75" w:type="dxa"/>
          </w:tcPr>
          <w:p w14:paraId="271ED9CF" w14:textId="77777777" w:rsidR="004E2B62" w:rsidRPr="00EF0ACA" w:rsidRDefault="004E2B62" w:rsidP="008E1629">
            <w:pPr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Секция </w:t>
            </w:r>
            <w:r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EF0ACA">
              <w:rPr>
                <w:rFonts w:ascii="Calibri Light" w:hAnsi="Calibri Light" w:cs="Times New Roman"/>
                <w:bCs/>
                <w:color w:val="000000" w:themeColor="text1"/>
                <w:sz w:val="28"/>
                <w:szCs w:val="28"/>
              </w:rPr>
              <w:t xml:space="preserve"> «Кибербезопасность, информационно-аналитические системы безопасности: успеть или опередить»</w:t>
            </w:r>
          </w:p>
          <w:p w14:paraId="6596AD4B" w14:textId="77777777" w:rsidR="004E2B62" w:rsidRPr="00EF0ACA" w:rsidRDefault="004E2B62" w:rsidP="008E1629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Радыгин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Виктор Юрьевич</w:t>
            </w:r>
          </w:p>
          <w:p w14:paraId="608300F1" w14:textId="77777777" w:rsidR="004E2B62" w:rsidRDefault="004E2B62" w:rsidP="008E1629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Куприянов Дмитрий Юрьевич </w:t>
            </w:r>
          </w:p>
          <w:p w14:paraId="1CC81091" w14:textId="77777777" w:rsidR="004E2B62" w:rsidRPr="00EF0ACA" w:rsidRDefault="004E2B62" w:rsidP="008E1629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Рычков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Вадим Александрович</w:t>
            </w:r>
          </w:p>
          <w:p w14:paraId="42305D8C" w14:textId="77777777" w:rsidR="004E2B62" w:rsidRPr="00EF0ACA" w:rsidRDefault="004E2B62" w:rsidP="008E1629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  <w:tr w:rsidR="004E2B62" w:rsidRPr="00EF0ACA" w14:paraId="65B44A21" w14:textId="77777777" w:rsidTr="008E1629">
        <w:tc>
          <w:tcPr>
            <w:tcW w:w="1413" w:type="dxa"/>
          </w:tcPr>
          <w:p w14:paraId="0AF074B0" w14:textId="77777777" w:rsidR="004E2B62" w:rsidRPr="00F062E1" w:rsidRDefault="004E2B62" w:rsidP="008E162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12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5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</w:t>
            </w: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75" w:type="dxa"/>
          </w:tcPr>
          <w:p w14:paraId="45B92F52" w14:textId="77777777" w:rsidR="004E2B62" w:rsidRPr="00EF0ACA" w:rsidRDefault="004E2B62" w:rsidP="008E162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Круглый стол "Управление проектами в цифровом обществе"</w:t>
            </w:r>
          </w:p>
          <w:p w14:paraId="6C593D25" w14:textId="77777777" w:rsidR="004E2B62" w:rsidRPr="00EF0ACA" w:rsidRDefault="004E2B62" w:rsidP="008E1629">
            <w:pPr>
              <w:ind w:firstLine="457"/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F0ACA"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Мысева</w:t>
            </w:r>
            <w:proofErr w:type="spellEnd"/>
            <w:r w:rsidRPr="00EF0ACA"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Екатерина Романовна</w:t>
            </w:r>
          </w:p>
          <w:p w14:paraId="368BA4E9" w14:textId="77777777" w:rsidR="004E2B62" w:rsidRDefault="004E2B62" w:rsidP="008E1629">
            <w:pPr>
              <w:tabs>
                <w:tab w:val="left" w:pos="989"/>
              </w:tabs>
              <w:ind w:firstLine="457"/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Азерников Антон Денисович</w:t>
            </w:r>
          </w:p>
          <w:p w14:paraId="26424AD9" w14:textId="77777777" w:rsidR="004E2B62" w:rsidRPr="00EF0ACA" w:rsidRDefault="004E2B62" w:rsidP="008E1629">
            <w:pPr>
              <w:tabs>
                <w:tab w:val="left" w:pos="989"/>
              </w:tabs>
              <w:ind w:firstLine="457"/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Норкина Анна Николаевна</w:t>
            </w:r>
          </w:p>
          <w:p w14:paraId="583E3641" w14:textId="77777777" w:rsidR="004E2B62" w:rsidRPr="00EF0ACA" w:rsidRDefault="004E2B62" w:rsidP="008E1629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  <w:tr w:rsidR="002C5E6B" w:rsidRPr="00EF0ACA" w14:paraId="16120AE3" w14:textId="77777777" w:rsidTr="00D714D8">
        <w:tc>
          <w:tcPr>
            <w:tcW w:w="1413" w:type="dxa"/>
          </w:tcPr>
          <w:p w14:paraId="44C9C74E" w14:textId="77777777" w:rsidR="002C5E6B" w:rsidRPr="00F062E1" w:rsidRDefault="002C5E6B" w:rsidP="00D714D8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062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14:00 – 17:00</w:t>
            </w:r>
          </w:p>
        </w:tc>
        <w:tc>
          <w:tcPr>
            <w:tcW w:w="8075" w:type="dxa"/>
          </w:tcPr>
          <w:p w14:paraId="0BEFE750" w14:textId="77777777" w:rsidR="002C5E6B" w:rsidRPr="00EF0ACA" w:rsidRDefault="002C5E6B" w:rsidP="00D714D8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Секция 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«Вызовы и угрозы ОД/ФТ в условиях санкций»</w:t>
            </w:r>
          </w:p>
          <w:p w14:paraId="0D8991BA" w14:textId="77777777" w:rsidR="002C5E6B" w:rsidRPr="00EF0ACA" w:rsidRDefault="002C5E6B" w:rsidP="00D714D8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Леонов Павел Юрьевич</w:t>
            </w:r>
          </w:p>
          <w:p w14:paraId="71A83FBE" w14:textId="77777777" w:rsidR="002C5E6B" w:rsidRPr="00EF0ACA" w:rsidRDefault="002C5E6B" w:rsidP="00D714D8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Морозов Николай Владимирович</w:t>
            </w:r>
          </w:p>
          <w:p w14:paraId="5EA25E8C" w14:textId="77777777" w:rsidR="002C5E6B" w:rsidRPr="00EF0ACA" w:rsidRDefault="002C5E6B" w:rsidP="00D714D8">
            <w:pPr>
              <w:ind w:firstLine="457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9F6442A" w14:textId="39165C65" w:rsidR="002C5E6B" w:rsidRDefault="002C5E6B" w:rsidP="00A61738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</w:p>
    <w:p w14:paraId="109EC414" w14:textId="77777777" w:rsidR="004E2B62" w:rsidRDefault="004E2B62" w:rsidP="004E2B62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Площадка проведения: </w:t>
      </w:r>
      <w:r w:rsidRPr="00B715F7">
        <w:rPr>
          <w:rFonts w:ascii="Calibri Light" w:hAnsi="Calibri Light" w:cs="Times New Roman"/>
          <w:color w:val="000000" w:themeColor="text1"/>
          <w:sz w:val="28"/>
          <w:szCs w:val="28"/>
        </w:rPr>
        <w:t>РУДН, Миклухо-Маклая, 6, аудитория 363</w:t>
      </w:r>
    </w:p>
    <w:p w14:paraId="35D4E851" w14:textId="77777777" w:rsidR="004E2B62" w:rsidRPr="00EF0ACA" w:rsidRDefault="004E2B62" w:rsidP="004E2B62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>
        <w:rPr>
          <w:rFonts w:ascii="Calibri Light" w:hAnsi="Calibri Light" w:cs="Times New Roman"/>
          <w:color w:val="000000" w:themeColor="text1"/>
          <w:sz w:val="28"/>
          <w:szCs w:val="28"/>
        </w:rPr>
        <w:t>Формат проведения:</w:t>
      </w:r>
      <w:r w:rsidRPr="00B715F7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 очное участие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075"/>
      </w:tblGrid>
      <w:tr w:rsidR="004E2B62" w:rsidRPr="00EF0ACA" w14:paraId="4A81B40B" w14:textId="77777777" w:rsidTr="00D30C09">
        <w:tc>
          <w:tcPr>
            <w:tcW w:w="1413" w:type="dxa"/>
          </w:tcPr>
          <w:p w14:paraId="43E135FB" w14:textId="77777777" w:rsidR="004E2B62" w:rsidRPr="00B715F7" w:rsidRDefault="004E2B62" w:rsidP="00D30C0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B715F7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15:00 – 18:00 </w:t>
            </w:r>
          </w:p>
          <w:p w14:paraId="31E0ADC2" w14:textId="77777777" w:rsidR="004E2B62" w:rsidRDefault="004E2B62" w:rsidP="00D30C0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1376C192" w14:textId="77777777" w:rsidR="004E2B62" w:rsidRPr="00EF0ACA" w:rsidRDefault="004E2B62" w:rsidP="00D30C0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75" w:type="dxa"/>
          </w:tcPr>
          <w:p w14:paraId="4DECCC90" w14:textId="77777777" w:rsidR="004E2B62" w:rsidRDefault="004E2B62" w:rsidP="00D30C0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B715F7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Секция 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B715F7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«Социально-экономическая и технологическая природа рисков в сфере ПОД/ФТ и регуляторные технологии борьбы с ними»</w:t>
            </w:r>
          </w:p>
          <w:p w14:paraId="107097F1" w14:textId="77777777" w:rsidR="004E2B62" w:rsidRPr="00EF0ACA" w:rsidRDefault="004E2B62" w:rsidP="00D30C09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E350C8" w14:textId="77777777" w:rsidR="004E2B62" w:rsidRDefault="004E2B62" w:rsidP="00A61738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</w:p>
    <w:p w14:paraId="32B49463" w14:textId="3066FCA0" w:rsidR="00CF7301" w:rsidRDefault="00A61738" w:rsidP="00A61738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Площадка проведения: УМЦ ГСФР </w:t>
      </w:r>
      <w:r w:rsidR="0021595C" w:rsidRPr="00EF0ACA">
        <w:rPr>
          <w:rFonts w:ascii="Calibri Light" w:hAnsi="Calibri Light" w:cs="Times New Roman"/>
          <w:color w:val="000000" w:themeColor="text1"/>
          <w:sz w:val="28"/>
          <w:szCs w:val="28"/>
        </w:rPr>
        <w:t>КР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. </w:t>
      </w:r>
      <w:r w:rsidR="0021595C"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 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К</w:t>
      </w:r>
      <w:r w:rsidR="00295D4F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рг</w:t>
      </w:r>
      <w:r w:rsidR="00295D4F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зская Республика</w:t>
      </w:r>
    </w:p>
    <w:p w14:paraId="347868A7" w14:textId="1424F98C" w:rsidR="00A61738" w:rsidRPr="00EF0ACA" w:rsidRDefault="00CF7301" w:rsidP="00A61738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>
        <w:rPr>
          <w:rFonts w:ascii="Calibri Light" w:hAnsi="Calibri Light" w:cs="Times New Roman"/>
          <w:color w:val="000000" w:themeColor="text1"/>
          <w:sz w:val="28"/>
          <w:szCs w:val="28"/>
        </w:rPr>
        <w:t>Формат проведения: с использованием дистанционных технологий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650"/>
      </w:tblGrid>
      <w:tr w:rsidR="0031761B" w:rsidRPr="00EF0ACA" w14:paraId="3726ABFC" w14:textId="77777777" w:rsidTr="00B715F7">
        <w:tc>
          <w:tcPr>
            <w:tcW w:w="1838" w:type="dxa"/>
          </w:tcPr>
          <w:p w14:paraId="16FA7153" w14:textId="5E2D47E9" w:rsidR="0021595C" w:rsidRDefault="004E2B62" w:rsidP="00CF7301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30 </w:t>
            </w:r>
          </w:p>
          <w:p w14:paraId="4C9D4C62" w14:textId="7D0E4651" w:rsidR="00CF7301" w:rsidRDefault="00CF7301" w:rsidP="00CF7301">
            <w:pPr>
              <w:rPr>
                <w:rFonts w:ascii="Calibri Light" w:hAnsi="Calibri Light" w:cs="Times New Roman"/>
                <w:color w:val="000000" w:themeColor="text1"/>
              </w:rPr>
            </w:pPr>
            <w:r w:rsidRPr="00CF7301">
              <w:rPr>
                <w:rFonts w:ascii="Calibri Light" w:hAnsi="Calibri Light" w:cs="Times New Roman"/>
                <w:color w:val="000000" w:themeColor="text1"/>
              </w:rPr>
              <w:t>(</w:t>
            </w:r>
            <w:r w:rsidR="00FD677B">
              <w:rPr>
                <w:rFonts w:ascii="Calibri Light" w:hAnsi="Calibri Light" w:cs="Times New Roman"/>
                <w:color w:val="000000" w:themeColor="text1"/>
              </w:rPr>
              <w:t xml:space="preserve">по </w:t>
            </w:r>
            <w:proofErr w:type="spellStart"/>
            <w:r w:rsidR="00FD677B">
              <w:rPr>
                <w:rFonts w:ascii="Calibri Light" w:hAnsi="Calibri Light" w:cs="Times New Roman"/>
                <w:color w:val="000000" w:themeColor="text1"/>
              </w:rPr>
              <w:t>мск</w:t>
            </w:r>
            <w:proofErr w:type="spellEnd"/>
            <w:r w:rsidRPr="00CF7301">
              <w:rPr>
                <w:rFonts w:ascii="Calibri Light" w:hAnsi="Calibri Light" w:cs="Times New Roman"/>
                <w:color w:val="000000" w:themeColor="text1"/>
              </w:rPr>
              <w:t>)</w:t>
            </w:r>
          </w:p>
          <w:p w14:paraId="09477840" w14:textId="77777777" w:rsidR="00FD677B" w:rsidRPr="00E24638" w:rsidRDefault="00FD677B" w:rsidP="00CF7301">
            <w:pPr>
              <w:rPr>
                <w:rFonts w:ascii="Calibri Light" w:hAnsi="Calibri Light" w:cs="Times New Roman"/>
                <w:color w:val="000000" w:themeColor="text1"/>
                <w:sz w:val="8"/>
                <w:szCs w:val="8"/>
              </w:rPr>
            </w:pPr>
          </w:p>
          <w:p w14:paraId="15DCDC0F" w14:textId="0A2CB0FB" w:rsidR="00FD677B" w:rsidRDefault="004E2B62" w:rsidP="00FD677B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30</w:t>
            </w:r>
          </w:p>
          <w:p w14:paraId="0A539ED8" w14:textId="54F2F6C0" w:rsidR="00FD677B" w:rsidRPr="00CF7301" w:rsidRDefault="00FD677B" w:rsidP="00FD677B">
            <w:pPr>
              <w:rPr>
                <w:rFonts w:ascii="Calibri Light" w:hAnsi="Calibri Light" w:cs="Times New Roman"/>
                <w:color w:val="000000" w:themeColor="text1"/>
              </w:rPr>
            </w:pPr>
            <w:r w:rsidRPr="00CF7301">
              <w:rPr>
                <w:rFonts w:ascii="Calibri Light" w:hAnsi="Calibri Light" w:cs="Times New Roman"/>
                <w:color w:val="000000" w:themeColor="text1"/>
              </w:rPr>
              <w:t>(время по Бишкеку)</w:t>
            </w:r>
          </w:p>
        </w:tc>
        <w:tc>
          <w:tcPr>
            <w:tcW w:w="7650" w:type="dxa"/>
          </w:tcPr>
          <w:p w14:paraId="45018595" w14:textId="57A7B91B" w:rsidR="00A61738" w:rsidRPr="00EF0ACA" w:rsidRDefault="00A61738" w:rsidP="00ED0386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Круглый стол</w:t>
            </w:r>
            <w:r w:rsidR="0031761B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.</w:t>
            </w:r>
          </w:p>
          <w:p w14:paraId="15C516B7" w14:textId="03371928" w:rsidR="0031761B" w:rsidRPr="00EF0ACA" w:rsidRDefault="0021595C" w:rsidP="00ED0386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«</w:t>
            </w:r>
            <w:r w:rsidR="0031761B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Об особенностях системы обучения в сфере финансовой безопасности и ПОД/ФТ в Кыргызской Республик</w:t>
            </w:r>
            <w:r w:rsidR="0064189B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е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»</w:t>
            </w:r>
          </w:p>
          <w:p w14:paraId="1273C8C5" w14:textId="489D4FBC" w:rsidR="00914DDC" w:rsidRPr="00EF0ACA" w:rsidRDefault="00914DDC" w:rsidP="00914DDC">
            <w:pPr>
              <w:tabs>
                <w:tab w:val="left" w:pos="1077"/>
              </w:tabs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мурбекова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Лира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Омурбековна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 директор УМЦ ГСФР КР</w:t>
            </w:r>
          </w:p>
          <w:p w14:paraId="666E790C" w14:textId="77777777" w:rsidR="00A61738" w:rsidRPr="00EF0ACA" w:rsidRDefault="00A61738" w:rsidP="00ED0386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0D8457D" w14:textId="77777777" w:rsidR="00A61738" w:rsidRPr="00EF0ACA" w:rsidRDefault="00A61738" w:rsidP="009B5BEA">
      <w:pPr>
        <w:spacing w:after="0" w:line="240" w:lineRule="auto"/>
        <w:jc w:val="center"/>
        <w:rPr>
          <w:rFonts w:ascii="Calibri Light" w:hAnsi="Calibri Light" w:cs="Times New Roman"/>
          <w:b/>
          <w:color w:val="000000" w:themeColor="text1"/>
          <w:sz w:val="28"/>
          <w:szCs w:val="28"/>
        </w:rPr>
      </w:pPr>
    </w:p>
    <w:p w14:paraId="6A6E61A3" w14:textId="7570B1FE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Площадка проведения: </w:t>
      </w:r>
      <w:proofErr w:type="spellStart"/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К</w:t>
      </w:r>
      <w:r w:rsidR="00051066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рг</w:t>
      </w:r>
      <w:r w:rsidR="00051066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зский</w:t>
      </w:r>
      <w:proofErr w:type="spellEnd"/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 национальный университет </w:t>
      </w:r>
      <w:r w:rsidR="00DA0861"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им. </w:t>
      </w:r>
      <w:proofErr w:type="spellStart"/>
      <w:r w:rsidR="00DA0861" w:rsidRPr="00EF0ACA">
        <w:rPr>
          <w:rFonts w:ascii="Calibri Light" w:hAnsi="Calibri Light" w:cs="Times New Roman"/>
          <w:color w:val="000000" w:themeColor="text1"/>
          <w:sz w:val="28"/>
          <w:szCs w:val="28"/>
        </w:rPr>
        <w:t>Жусупа</w:t>
      </w:r>
      <w:proofErr w:type="spellEnd"/>
      <w:r w:rsidR="00DA0861"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0861" w:rsidRPr="00EF0ACA">
        <w:rPr>
          <w:rFonts w:ascii="Calibri Light" w:hAnsi="Calibri Light" w:cs="Times New Roman"/>
          <w:color w:val="000000" w:themeColor="text1"/>
          <w:sz w:val="28"/>
          <w:szCs w:val="28"/>
        </w:rPr>
        <w:t>Баласагына</w:t>
      </w:r>
      <w:proofErr w:type="spellEnd"/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. К</w:t>
      </w:r>
      <w:r w:rsidR="00295D4F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рг</w:t>
      </w:r>
      <w:r w:rsidR="00295D4F">
        <w:rPr>
          <w:rFonts w:ascii="Calibri Light" w:hAnsi="Calibri Light" w:cs="Times New Roman"/>
          <w:color w:val="000000" w:themeColor="text1"/>
          <w:sz w:val="28"/>
          <w:szCs w:val="28"/>
        </w:rPr>
        <w:t>ы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зская Республика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650"/>
      </w:tblGrid>
      <w:tr w:rsidR="009B5BEA" w:rsidRPr="00EF0ACA" w14:paraId="1A490692" w14:textId="77777777" w:rsidTr="00B715F7">
        <w:tc>
          <w:tcPr>
            <w:tcW w:w="1838" w:type="dxa"/>
          </w:tcPr>
          <w:p w14:paraId="74A6799A" w14:textId="77777777" w:rsidR="004E2B62" w:rsidRDefault="004E2B62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00</w:t>
            </w:r>
          </w:p>
          <w:p w14:paraId="1FBD008F" w14:textId="74468BC5" w:rsidR="009B5BEA" w:rsidRDefault="00CF7301" w:rsidP="00CF7301">
            <w:pPr>
              <w:rPr>
                <w:rFonts w:ascii="Calibri Light" w:hAnsi="Calibri Light" w:cs="Times New Roman"/>
                <w:color w:val="000000" w:themeColor="text1"/>
              </w:rPr>
            </w:pPr>
            <w:r w:rsidRPr="00CF7301">
              <w:rPr>
                <w:rFonts w:ascii="Calibri Light" w:hAnsi="Calibri Light" w:cs="Times New Roman"/>
                <w:color w:val="000000" w:themeColor="text1"/>
              </w:rPr>
              <w:t>(</w:t>
            </w:r>
            <w:r w:rsidR="00FD677B">
              <w:rPr>
                <w:rFonts w:ascii="Calibri Light" w:hAnsi="Calibri Light" w:cs="Times New Roman"/>
                <w:color w:val="000000" w:themeColor="text1"/>
              </w:rPr>
              <w:t xml:space="preserve">по </w:t>
            </w:r>
            <w:proofErr w:type="spellStart"/>
            <w:r w:rsidR="00FD677B">
              <w:rPr>
                <w:rFonts w:ascii="Calibri Light" w:hAnsi="Calibri Light" w:cs="Times New Roman"/>
                <w:color w:val="000000" w:themeColor="text1"/>
              </w:rPr>
              <w:t>мск</w:t>
            </w:r>
            <w:proofErr w:type="spellEnd"/>
            <w:r w:rsidRPr="00CF7301">
              <w:rPr>
                <w:rFonts w:ascii="Calibri Light" w:hAnsi="Calibri Light" w:cs="Times New Roman"/>
                <w:color w:val="000000" w:themeColor="text1"/>
              </w:rPr>
              <w:t>)</w:t>
            </w:r>
          </w:p>
          <w:p w14:paraId="188801D4" w14:textId="77777777" w:rsidR="00FD677B" w:rsidRPr="00E24638" w:rsidRDefault="00FD677B" w:rsidP="00FD677B">
            <w:pPr>
              <w:rPr>
                <w:rFonts w:ascii="Calibri Light" w:hAnsi="Calibri Light" w:cs="Times New Roman"/>
                <w:color w:val="000000" w:themeColor="text1"/>
                <w:sz w:val="8"/>
                <w:szCs w:val="8"/>
              </w:rPr>
            </w:pPr>
          </w:p>
          <w:p w14:paraId="51EB00DB" w14:textId="5F640FB9" w:rsidR="004E2B62" w:rsidRDefault="004E2B62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:00 – 1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7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00</w:t>
            </w:r>
          </w:p>
          <w:p w14:paraId="27A49836" w14:textId="1CBC0633" w:rsidR="00FD677B" w:rsidRPr="00EF0ACA" w:rsidRDefault="00FD677B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CF7301">
              <w:rPr>
                <w:rFonts w:ascii="Calibri Light" w:hAnsi="Calibri Light" w:cs="Times New Roman"/>
                <w:color w:val="000000" w:themeColor="text1"/>
              </w:rPr>
              <w:t>(время по Бишкеку)</w:t>
            </w:r>
          </w:p>
        </w:tc>
        <w:tc>
          <w:tcPr>
            <w:tcW w:w="7650" w:type="dxa"/>
          </w:tcPr>
          <w:p w14:paraId="6CA4542C" w14:textId="77777777" w:rsidR="009B5BEA" w:rsidRDefault="00CF7301" w:rsidP="00CF7301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Секция 6 «</w:t>
            </w:r>
            <w:r w:rsidR="00BC33B1"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Актуальные проблемы экономической и финансовой безопасности государства</w:t>
            </w: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»</w:t>
            </w:r>
          </w:p>
          <w:p w14:paraId="17EDD675" w14:textId="69554791" w:rsidR="00914DDC" w:rsidRPr="00EF0ACA" w:rsidRDefault="00914DDC" w:rsidP="00914DDC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Кулова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Эркин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Усеналиевна</w:t>
            </w:r>
            <w:proofErr w:type="spellEnd"/>
            <w: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</w:t>
            </w:r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д.э.н., профессор декан экономического факультета КНУ им.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Жусупа</w:t>
            </w:r>
            <w:proofErr w:type="spellEnd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0AC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Баласагына</w:t>
            </w:r>
            <w:proofErr w:type="spellEnd"/>
          </w:p>
        </w:tc>
      </w:tr>
    </w:tbl>
    <w:p w14:paraId="7E8DCE20" w14:textId="77777777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</w:p>
    <w:p w14:paraId="21299F95" w14:textId="56311673" w:rsidR="009B5BEA" w:rsidRPr="00EF0ACA" w:rsidRDefault="009B5BEA" w:rsidP="009B5BEA">
      <w:pPr>
        <w:spacing w:after="0" w:line="240" w:lineRule="auto"/>
        <w:rPr>
          <w:rFonts w:ascii="Calibri Light" w:hAnsi="Calibri Light" w:cs="Times New Roman"/>
          <w:color w:val="000000" w:themeColor="text1"/>
          <w:sz w:val="28"/>
          <w:szCs w:val="28"/>
        </w:rPr>
      </w:pPr>
      <w:r w:rsidRPr="00EF0ACA">
        <w:rPr>
          <w:rFonts w:ascii="Calibri Light" w:hAnsi="Calibri Light" w:cs="Times New Roman"/>
          <w:color w:val="000000" w:themeColor="text1"/>
          <w:sz w:val="28"/>
          <w:szCs w:val="28"/>
        </w:rPr>
        <w:t xml:space="preserve">Площадка проведения: </w:t>
      </w:r>
      <w:r w:rsidR="00CF7301">
        <w:rPr>
          <w:rFonts w:ascii="Calibri Light" w:hAnsi="Calibri Light" w:cs="Times New Roman"/>
          <w:color w:val="000000" w:themeColor="text1"/>
          <w:sz w:val="28"/>
          <w:szCs w:val="28"/>
        </w:rPr>
        <w:t>Ташкентский государственный экономический университет. Республика Узбекистан</w:t>
      </w:r>
    </w:p>
    <w:tbl>
      <w:tblPr>
        <w:tblStyle w:val="a6"/>
        <w:tblW w:w="9490" w:type="dxa"/>
        <w:tblLayout w:type="fixed"/>
        <w:tblLook w:val="04A0" w:firstRow="1" w:lastRow="0" w:firstColumn="1" w:lastColumn="0" w:noHBand="0" w:noVBand="1"/>
      </w:tblPr>
      <w:tblGrid>
        <w:gridCol w:w="1838"/>
        <w:gridCol w:w="7652"/>
      </w:tblGrid>
      <w:tr w:rsidR="009B5BEA" w:rsidRPr="00EF0ACA" w14:paraId="3460CBE9" w14:textId="77777777" w:rsidTr="00B715F7">
        <w:tc>
          <w:tcPr>
            <w:tcW w:w="1838" w:type="dxa"/>
          </w:tcPr>
          <w:p w14:paraId="357895EF" w14:textId="77777777" w:rsidR="004E2B62" w:rsidRPr="00F24DE1" w:rsidRDefault="004E2B62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12:00 – 15:00</w:t>
            </w:r>
          </w:p>
          <w:p w14:paraId="3B1C60AF" w14:textId="0AC9BC8F" w:rsidR="009B5BEA" w:rsidRPr="00F24DE1" w:rsidRDefault="00CF7301" w:rsidP="00CF7301">
            <w:pPr>
              <w:rPr>
                <w:rFonts w:ascii="Calibri Light" w:hAnsi="Calibri Light" w:cs="Times New Roman"/>
                <w:color w:val="000000" w:themeColor="text1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</w:rPr>
              <w:t>(</w:t>
            </w:r>
            <w:r w:rsidR="004D20CD" w:rsidRPr="00F24DE1">
              <w:rPr>
                <w:rFonts w:ascii="Calibri Light" w:hAnsi="Calibri Light" w:cs="Times New Roman"/>
                <w:color w:val="000000" w:themeColor="text1"/>
              </w:rPr>
              <w:t xml:space="preserve">по </w:t>
            </w:r>
            <w:proofErr w:type="spellStart"/>
            <w:r w:rsidR="004D20CD" w:rsidRPr="00F24DE1">
              <w:rPr>
                <w:rFonts w:ascii="Calibri Light" w:hAnsi="Calibri Light" w:cs="Times New Roman"/>
                <w:color w:val="000000" w:themeColor="text1"/>
              </w:rPr>
              <w:t>мск</w:t>
            </w:r>
            <w:proofErr w:type="spellEnd"/>
            <w:r w:rsidRPr="00F24DE1">
              <w:rPr>
                <w:rFonts w:ascii="Calibri Light" w:hAnsi="Calibri Light" w:cs="Times New Roman"/>
                <w:color w:val="000000" w:themeColor="text1"/>
              </w:rPr>
              <w:t>)</w:t>
            </w:r>
          </w:p>
          <w:p w14:paraId="3DC72388" w14:textId="77777777" w:rsidR="004D20CD" w:rsidRPr="00F24DE1" w:rsidRDefault="004D20CD" w:rsidP="00CF7301">
            <w:pPr>
              <w:rPr>
                <w:rFonts w:ascii="Calibri Light" w:hAnsi="Calibri Light" w:cs="Times New Roman"/>
                <w:color w:val="000000" w:themeColor="text1"/>
                <w:sz w:val="8"/>
                <w:szCs w:val="8"/>
              </w:rPr>
            </w:pPr>
          </w:p>
          <w:p w14:paraId="1F91D573" w14:textId="44BBC496" w:rsidR="004E2B62" w:rsidRPr="00F24DE1" w:rsidRDefault="004E2B62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14:00 – 17:00</w:t>
            </w:r>
          </w:p>
          <w:p w14:paraId="54DBD7A4" w14:textId="72719764" w:rsidR="004D20CD" w:rsidRPr="00F24DE1" w:rsidRDefault="004D20CD" w:rsidP="004E2B62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</w:rPr>
              <w:t>(время по Ташкенту)</w:t>
            </w:r>
          </w:p>
        </w:tc>
        <w:tc>
          <w:tcPr>
            <w:tcW w:w="7652" w:type="dxa"/>
          </w:tcPr>
          <w:p w14:paraId="4AC8FC44" w14:textId="77777777" w:rsidR="009B5BEA" w:rsidRPr="00F24DE1" w:rsidRDefault="00CF7301" w:rsidP="00A63458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Секция 7 «</w:t>
            </w:r>
            <w:r w:rsidR="00BC33B1"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Современные подходы обеспечения финансовой безопасности в банковско-</w:t>
            </w:r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финансовых структурах экономики»</w:t>
            </w:r>
          </w:p>
          <w:p w14:paraId="17C447B2" w14:textId="1A4AD161" w:rsidR="00914DDC" w:rsidRPr="00EF0ACA" w:rsidRDefault="00914DDC" w:rsidP="00914DDC">
            <w:pPr>
              <w:tabs>
                <w:tab w:val="left" w:pos="1077"/>
              </w:tabs>
              <w:rPr>
                <w:rFonts w:ascii="Calibri Light" w:hAnsi="Calibri Light" w:cs="Times New Roman"/>
              </w:rPr>
            </w:pPr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Хамидова</w:t>
            </w:r>
            <w:proofErr w:type="spellEnd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Фаридахон</w:t>
            </w:r>
            <w:proofErr w:type="spellEnd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Абдулкаримовна</w:t>
            </w:r>
            <w:proofErr w:type="spellEnd"/>
            <w:r w:rsidRPr="00F24DE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 к.э.н., доцент кафедры Экономическая безопасность ТГЭУ</w:t>
            </w:r>
          </w:p>
          <w:p w14:paraId="5F7C088C" w14:textId="08ED6EE7" w:rsidR="00914DDC" w:rsidRPr="00EF0ACA" w:rsidRDefault="00914DDC" w:rsidP="00A63458">
            <w:pPr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46A2680" w14:textId="1753D585" w:rsidR="00F24DE1" w:rsidRPr="00F24DE1" w:rsidRDefault="00F24DE1" w:rsidP="00F24DE1">
      <w:pPr>
        <w:widowControl w:val="0"/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color w:val="FFFFFF" w:themeColor="background1"/>
        </w:rPr>
      </w:pPr>
    </w:p>
    <w:sectPr w:rsidR="00F24DE1" w:rsidRPr="00F24DE1" w:rsidSect="00815440">
      <w:footerReference w:type="default" r:id="rId7"/>
      <w:pgSz w:w="11906" w:h="16838"/>
      <w:pgMar w:top="567" w:right="991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C3C2" w14:textId="77777777" w:rsidR="00F52EEA" w:rsidRDefault="00F52EEA" w:rsidP="00BD4EC1">
      <w:pPr>
        <w:spacing w:after="0" w:line="240" w:lineRule="auto"/>
      </w:pPr>
      <w:r>
        <w:separator/>
      </w:r>
    </w:p>
  </w:endnote>
  <w:endnote w:type="continuationSeparator" w:id="0">
    <w:p w14:paraId="42AE16E4" w14:textId="77777777" w:rsidR="00F52EEA" w:rsidRDefault="00F52EEA" w:rsidP="00BD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A13C" w14:textId="1A367180" w:rsidR="00BD4EC1" w:rsidRDefault="00BD4EC1">
    <w:pPr>
      <w:pStyle w:val="a9"/>
      <w:jc w:val="right"/>
    </w:pPr>
  </w:p>
  <w:p w14:paraId="21DBF11D" w14:textId="77777777" w:rsidR="00BD4EC1" w:rsidRDefault="00BD4E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DFBE" w14:textId="77777777" w:rsidR="00F52EEA" w:rsidRDefault="00F52EEA" w:rsidP="00BD4EC1">
      <w:pPr>
        <w:spacing w:after="0" w:line="240" w:lineRule="auto"/>
      </w:pPr>
      <w:r>
        <w:separator/>
      </w:r>
    </w:p>
  </w:footnote>
  <w:footnote w:type="continuationSeparator" w:id="0">
    <w:p w14:paraId="7EBB2A5D" w14:textId="77777777" w:rsidR="00F52EEA" w:rsidRDefault="00F52EEA" w:rsidP="00BD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49A"/>
    <w:multiLevelType w:val="hybridMultilevel"/>
    <w:tmpl w:val="16680B1E"/>
    <w:lvl w:ilvl="0" w:tplc="E6BC6FCA">
      <w:start w:val="1"/>
      <w:numFmt w:val="bullet"/>
      <w:lvlText w:val="−"/>
      <w:lvlJc w:val="left"/>
      <w:pPr>
        <w:ind w:left="4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59133DC"/>
    <w:multiLevelType w:val="hybridMultilevel"/>
    <w:tmpl w:val="7848D9A6"/>
    <w:lvl w:ilvl="0" w:tplc="212264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6B47"/>
    <w:multiLevelType w:val="hybridMultilevel"/>
    <w:tmpl w:val="90208268"/>
    <w:lvl w:ilvl="0" w:tplc="2122641E">
      <w:start w:val="1"/>
      <w:numFmt w:val="bullet"/>
      <w:lvlText w:val="­"/>
      <w:lvlJc w:val="left"/>
      <w:pPr>
        <w:ind w:left="9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8"/>
    <w:rsid w:val="000236A2"/>
    <w:rsid w:val="00051066"/>
    <w:rsid w:val="00051B74"/>
    <w:rsid w:val="000631F0"/>
    <w:rsid w:val="00091DEE"/>
    <w:rsid w:val="000964C8"/>
    <w:rsid w:val="000B143E"/>
    <w:rsid w:val="000B631F"/>
    <w:rsid w:val="000C30A2"/>
    <w:rsid w:val="00116C17"/>
    <w:rsid w:val="00124CB2"/>
    <w:rsid w:val="001255DB"/>
    <w:rsid w:val="00155193"/>
    <w:rsid w:val="001632AC"/>
    <w:rsid w:val="0016575C"/>
    <w:rsid w:val="00165B4B"/>
    <w:rsid w:val="001E0B28"/>
    <w:rsid w:val="0021595C"/>
    <w:rsid w:val="00292E55"/>
    <w:rsid w:val="0029535E"/>
    <w:rsid w:val="00295D4F"/>
    <w:rsid w:val="002B7CA4"/>
    <w:rsid w:val="002C5E6B"/>
    <w:rsid w:val="002D1161"/>
    <w:rsid w:val="002E552E"/>
    <w:rsid w:val="00310F4B"/>
    <w:rsid w:val="0031761B"/>
    <w:rsid w:val="00356128"/>
    <w:rsid w:val="003D14B2"/>
    <w:rsid w:val="00401769"/>
    <w:rsid w:val="00403956"/>
    <w:rsid w:val="00415D78"/>
    <w:rsid w:val="004227E9"/>
    <w:rsid w:val="00471A30"/>
    <w:rsid w:val="00476351"/>
    <w:rsid w:val="00484011"/>
    <w:rsid w:val="004D20CD"/>
    <w:rsid w:val="004E2B62"/>
    <w:rsid w:val="00563366"/>
    <w:rsid w:val="005875AB"/>
    <w:rsid w:val="005A2FAD"/>
    <w:rsid w:val="005C6C02"/>
    <w:rsid w:val="0064189B"/>
    <w:rsid w:val="00667973"/>
    <w:rsid w:val="0067047C"/>
    <w:rsid w:val="006A43DC"/>
    <w:rsid w:val="006A7BC8"/>
    <w:rsid w:val="006C2E52"/>
    <w:rsid w:val="007360B0"/>
    <w:rsid w:val="00741B79"/>
    <w:rsid w:val="00773642"/>
    <w:rsid w:val="0079771C"/>
    <w:rsid w:val="008066F9"/>
    <w:rsid w:val="00815440"/>
    <w:rsid w:val="00816861"/>
    <w:rsid w:val="00860683"/>
    <w:rsid w:val="00862DBA"/>
    <w:rsid w:val="00881B9C"/>
    <w:rsid w:val="00882451"/>
    <w:rsid w:val="008A1BFE"/>
    <w:rsid w:val="008A513D"/>
    <w:rsid w:val="008C22DD"/>
    <w:rsid w:val="008E2399"/>
    <w:rsid w:val="009114FA"/>
    <w:rsid w:val="00914DDC"/>
    <w:rsid w:val="0098692D"/>
    <w:rsid w:val="009B5BEA"/>
    <w:rsid w:val="009B5D74"/>
    <w:rsid w:val="009F5535"/>
    <w:rsid w:val="00A22EA1"/>
    <w:rsid w:val="00A61738"/>
    <w:rsid w:val="00A93F6B"/>
    <w:rsid w:val="00AD37CE"/>
    <w:rsid w:val="00AF7913"/>
    <w:rsid w:val="00B0410C"/>
    <w:rsid w:val="00B46BD5"/>
    <w:rsid w:val="00B715F7"/>
    <w:rsid w:val="00B74186"/>
    <w:rsid w:val="00BC33B1"/>
    <w:rsid w:val="00BD4EC1"/>
    <w:rsid w:val="00C01159"/>
    <w:rsid w:val="00C72DC4"/>
    <w:rsid w:val="00C86ED2"/>
    <w:rsid w:val="00C92A4A"/>
    <w:rsid w:val="00CA081F"/>
    <w:rsid w:val="00CD0894"/>
    <w:rsid w:val="00CF7301"/>
    <w:rsid w:val="00D011EF"/>
    <w:rsid w:val="00D3686B"/>
    <w:rsid w:val="00DA0861"/>
    <w:rsid w:val="00DB49EA"/>
    <w:rsid w:val="00DF0233"/>
    <w:rsid w:val="00E24638"/>
    <w:rsid w:val="00E4621E"/>
    <w:rsid w:val="00E553FE"/>
    <w:rsid w:val="00E75FA1"/>
    <w:rsid w:val="00E76C5F"/>
    <w:rsid w:val="00E83F48"/>
    <w:rsid w:val="00EB6C4C"/>
    <w:rsid w:val="00EF0ACA"/>
    <w:rsid w:val="00F062E1"/>
    <w:rsid w:val="00F167BD"/>
    <w:rsid w:val="00F24DE1"/>
    <w:rsid w:val="00F34EAB"/>
    <w:rsid w:val="00F43070"/>
    <w:rsid w:val="00F52EEA"/>
    <w:rsid w:val="00FC29F1"/>
    <w:rsid w:val="00FD677B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FA5627"/>
  <w15:docId w15:val="{BEFD7450-9E7D-4966-9608-304AE4D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28"/>
    <w:rPr>
      <w:b/>
      <w:bCs/>
    </w:rPr>
  </w:style>
  <w:style w:type="character" w:styleId="a5">
    <w:name w:val="Hyperlink"/>
    <w:basedOn w:val="a0"/>
    <w:uiPriority w:val="99"/>
    <w:unhideWhenUsed/>
    <w:rsid w:val="001E0B28"/>
    <w:rPr>
      <w:color w:val="0000FF"/>
      <w:u w:val="single"/>
    </w:rPr>
  </w:style>
  <w:style w:type="table" w:styleId="a6">
    <w:name w:val="Table Grid"/>
    <w:basedOn w:val="a1"/>
    <w:rsid w:val="001E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D37C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B7CA4"/>
  </w:style>
  <w:style w:type="paragraph" w:customStyle="1" w:styleId="TableParagraph">
    <w:name w:val="Table Paragraph"/>
    <w:basedOn w:val="a"/>
    <w:uiPriority w:val="1"/>
    <w:semiHidden/>
    <w:rsid w:val="005C6C02"/>
    <w:pPr>
      <w:autoSpaceDE w:val="0"/>
      <w:autoSpaceDN w:val="0"/>
      <w:spacing w:after="0" w:line="240" w:lineRule="auto"/>
      <w:ind w:left="103"/>
    </w:pPr>
    <w:rPr>
      <w:rFonts w:ascii="Calibri" w:eastAsiaTheme="minorEastAsia" w:hAnsi="Calibri" w:cs="Calibri"/>
      <w:lang w:val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B5D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EC1"/>
  </w:style>
  <w:style w:type="paragraph" w:styleId="a9">
    <w:name w:val="footer"/>
    <w:basedOn w:val="a"/>
    <w:link w:val="aa"/>
    <w:uiPriority w:val="99"/>
    <w:unhideWhenUsed/>
    <w:rsid w:val="00BD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EC1"/>
  </w:style>
  <w:style w:type="paragraph" w:styleId="ab">
    <w:name w:val="Balloon Text"/>
    <w:basedOn w:val="a"/>
    <w:link w:val="ac"/>
    <w:uiPriority w:val="99"/>
    <w:semiHidden/>
    <w:unhideWhenUsed/>
    <w:rsid w:val="00BD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EC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631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E7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Хомутинникова Лариса Эдуардовна</cp:lastModifiedBy>
  <cp:revision>11</cp:revision>
  <cp:lastPrinted>2022-12-12T11:43:00Z</cp:lastPrinted>
  <dcterms:created xsi:type="dcterms:W3CDTF">2022-12-05T15:34:00Z</dcterms:created>
  <dcterms:modified xsi:type="dcterms:W3CDTF">2022-12-13T11:40:00Z</dcterms:modified>
</cp:coreProperties>
</file>